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19" w:rsidRPr="00F43F19" w:rsidRDefault="0005203C" w:rsidP="00F43F19">
      <w:pPr>
        <w:jc w:val="center"/>
        <w:rPr>
          <w:rFonts w:cs="Arial"/>
          <w:b/>
          <w:bCs/>
          <w:color w:val="365F91" w:themeColor="accent1" w:themeShade="BF"/>
          <w:sz w:val="24"/>
        </w:rPr>
      </w:pPr>
      <w:bookmarkStart w:id="0" w:name="_GoBack"/>
      <w:bookmarkEnd w:id="0"/>
      <w:r>
        <w:rPr>
          <w:rFonts w:cs="Arial"/>
          <w:b/>
          <w:bCs/>
          <w:color w:val="365F91" w:themeColor="accent1" w:themeShade="BF"/>
          <w:sz w:val="24"/>
        </w:rPr>
        <w:t>________________________________________________________________________</w:t>
      </w:r>
    </w:p>
    <w:p w:rsidR="000839A4" w:rsidRDefault="000839A4" w:rsidP="00F43F19">
      <w:pPr>
        <w:jc w:val="center"/>
        <w:rPr>
          <w:rFonts w:cs="Arial"/>
          <w:b/>
          <w:bCs/>
          <w:color w:val="365F91" w:themeColor="accent1" w:themeShade="BF"/>
          <w:sz w:val="32"/>
          <w:szCs w:val="32"/>
        </w:rPr>
      </w:pPr>
    </w:p>
    <w:p w:rsidR="00F43F19" w:rsidRPr="00D00B92" w:rsidRDefault="0005203C" w:rsidP="00F43F19">
      <w:pPr>
        <w:jc w:val="center"/>
        <w:rPr>
          <w:rFonts w:cs="Arial"/>
          <w:b/>
          <w:bCs/>
          <w:color w:val="365F91" w:themeColor="accent1" w:themeShade="BF"/>
          <w:sz w:val="32"/>
          <w:szCs w:val="32"/>
        </w:rPr>
      </w:pPr>
      <w:r>
        <w:rPr>
          <w:rFonts w:cs="Arial"/>
          <w:b/>
          <w:bCs/>
          <w:color w:val="365F91" w:themeColor="accent1" w:themeShade="BF"/>
          <w:sz w:val="32"/>
          <w:szCs w:val="32"/>
        </w:rPr>
        <w:t>Community Meeting Notes</w:t>
      </w:r>
    </w:p>
    <w:p w:rsidR="00F43F19" w:rsidRDefault="0005203C" w:rsidP="00F43F19">
      <w:pPr>
        <w:jc w:val="center"/>
        <w:rPr>
          <w:rFonts w:cs="Arial"/>
          <w:b/>
          <w:bCs/>
          <w:color w:val="365F91" w:themeColor="accent1" w:themeShade="BF"/>
          <w:sz w:val="24"/>
        </w:rPr>
      </w:pPr>
      <w:r>
        <w:rPr>
          <w:rFonts w:cs="Arial"/>
          <w:b/>
          <w:bCs/>
          <w:color w:val="365F91" w:themeColor="accent1" w:themeShade="BF"/>
          <w:sz w:val="24"/>
        </w:rPr>
        <w:t>Rural Areas of Nevada</w:t>
      </w:r>
    </w:p>
    <w:p w:rsidR="0005203C" w:rsidRPr="00F43F19" w:rsidRDefault="005F4378" w:rsidP="00F43F19">
      <w:pPr>
        <w:jc w:val="center"/>
        <w:rPr>
          <w:rFonts w:cs="Arial"/>
          <w:b/>
          <w:bCs/>
          <w:color w:val="365F91" w:themeColor="accent1" w:themeShade="BF"/>
          <w:sz w:val="24"/>
        </w:rPr>
      </w:pPr>
      <w:r>
        <w:rPr>
          <w:rFonts w:cs="Arial"/>
          <w:b/>
          <w:bCs/>
          <w:color w:val="365F91" w:themeColor="accent1" w:themeShade="BF"/>
          <w:sz w:val="24"/>
        </w:rPr>
        <w:t>April 1-3, 2015</w:t>
      </w:r>
      <w:r w:rsidR="0005203C">
        <w:rPr>
          <w:rFonts w:cs="Arial"/>
          <w:b/>
          <w:bCs/>
          <w:color w:val="365F91" w:themeColor="accent1" w:themeShade="BF"/>
          <w:sz w:val="24"/>
        </w:rPr>
        <w:t xml:space="preserve"> – Las Vegas, Tonopah and Caliente, Nevada</w:t>
      </w:r>
    </w:p>
    <w:p w:rsidR="00C13151" w:rsidRDefault="00C13151">
      <w:pPr>
        <w:rPr>
          <w:rFonts w:cs="Arial"/>
          <w:b/>
          <w:bCs/>
          <w:sz w:val="24"/>
        </w:rPr>
      </w:pPr>
    </w:p>
    <w:p w:rsidR="00617D81" w:rsidRPr="000839A4" w:rsidRDefault="00617D81" w:rsidP="00617D81">
      <w:pPr>
        <w:rPr>
          <w:rFonts w:cs="Arial"/>
          <w:b/>
          <w:bCs/>
          <w:color w:val="0070C0"/>
          <w:sz w:val="24"/>
        </w:rPr>
      </w:pPr>
      <w:r w:rsidRPr="000839A4">
        <w:rPr>
          <w:rFonts w:cs="Arial"/>
          <w:b/>
          <w:bCs/>
          <w:color w:val="0070C0"/>
          <w:sz w:val="24"/>
        </w:rPr>
        <w:t>________________________________________________________________________</w:t>
      </w:r>
    </w:p>
    <w:p w:rsidR="004825A2" w:rsidRDefault="007A2A49">
      <w:pPr>
        <w:rPr>
          <w:rFonts w:cs="Arial"/>
          <w:b/>
          <w:bCs/>
          <w:sz w:val="24"/>
        </w:rPr>
      </w:pPr>
      <w:r>
        <w:rPr>
          <w:rFonts w:cs="Arial"/>
          <w:b/>
          <w:bCs/>
          <w:sz w:val="24"/>
        </w:rPr>
        <w:fldChar w:fldCharType="begin"/>
      </w:r>
      <w:r w:rsidR="004825A2">
        <w:rPr>
          <w:rFonts w:cs="Arial"/>
          <w:b/>
          <w:bCs/>
          <w:sz w:val="24"/>
        </w:rPr>
        <w:instrText xml:space="preserve"> DOCPROPERTY  Subject  \* MERGEFORMAT </w:instrText>
      </w:r>
      <w:r>
        <w:rPr>
          <w:rFonts w:cs="Arial"/>
          <w:b/>
          <w:bCs/>
          <w:sz w:val="24"/>
        </w:rPr>
        <w:fldChar w:fldCharType="end"/>
      </w:r>
    </w:p>
    <w:tbl>
      <w:tblPr>
        <w:tblW w:w="0" w:type="auto"/>
        <w:tblInd w:w="18" w:type="dxa"/>
        <w:tblLook w:val="04A0"/>
      </w:tblPr>
      <w:tblGrid>
        <w:gridCol w:w="1559"/>
        <w:gridCol w:w="3042"/>
        <w:gridCol w:w="1430"/>
        <w:gridCol w:w="2913"/>
      </w:tblGrid>
      <w:tr w:rsidR="00E20B50" w:rsidRPr="000839A4" w:rsidTr="00FC0542">
        <w:tc>
          <w:tcPr>
            <w:tcW w:w="1425" w:type="dxa"/>
          </w:tcPr>
          <w:p w:rsidR="00E20B50" w:rsidRPr="000839A4" w:rsidRDefault="00E20B50" w:rsidP="00262C9C">
            <w:pPr>
              <w:ind w:left="-18"/>
              <w:rPr>
                <w:rFonts w:cs="Arial"/>
                <w:b/>
                <w:sz w:val="24"/>
              </w:rPr>
            </w:pPr>
            <w:r w:rsidRPr="000839A4">
              <w:rPr>
                <w:rFonts w:cs="Arial"/>
                <w:b/>
                <w:sz w:val="24"/>
              </w:rPr>
              <w:t>Date:</w:t>
            </w:r>
          </w:p>
        </w:tc>
        <w:tc>
          <w:tcPr>
            <w:tcW w:w="3042" w:type="dxa"/>
          </w:tcPr>
          <w:p w:rsidR="00E20B50" w:rsidRPr="00AF24C5" w:rsidRDefault="0005203C" w:rsidP="00F43F19">
            <w:pPr>
              <w:ind w:left="-18"/>
              <w:rPr>
                <w:rFonts w:cs="Arial"/>
                <w:sz w:val="24"/>
              </w:rPr>
            </w:pPr>
            <w:r w:rsidRPr="00AF24C5">
              <w:rPr>
                <w:rFonts w:cs="Arial"/>
                <w:sz w:val="24"/>
              </w:rPr>
              <w:t>April 1 – 3, 2015</w:t>
            </w:r>
          </w:p>
        </w:tc>
        <w:tc>
          <w:tcPr>
            <w:tcW w:w="1299" w:type="dxa"/>
          </w:tcPr>
          <w:p w:rsidR="00E20B50" w:rsidRPr="000839A4" w:rsidRDefault="00E20B50" w:rsidP="00085D86">
            <w:pPr>
              <w:rPr>
                <w:rFonts w:cs="Arial"/>
                <w:b/>
                <w:sz w:val="24"/>
              </w:rPr>
            </w:pPr>
            <w:r w:rsidRPr="000839A4">
              <w:rPr>
                <w:rFonts w:cs="Arial"/>
                <w:b/>
                <w:sz w:val="24"/>
              </w:rPr>
              <w:t>Location</w:t>
            </w:r>
            <w:r w:rsidR="00AF24C5">
              <w:rPr>
                <w:rFonts w:cs="Arial"/>
                <w:b/>
                <w:sz w:val="24"/>
              </w:rPr>
              <w:t>s</w:t>
            </w:r>
            <w:r w:rsidRPr="000839A4">
              <w:rPr>
                <w:rFonts w:cs="Arial"/>
                <w:b/>
                <w:sz w:val="24"/>
              </w:rPr>
              <w:t>:</w:t>
            </w:r>
          </w:p>
        </w:tc>
        <w:tc>
          <w:tcPr>
            <w:tcW w:w="2913" w:type="dxa"/>
          </w:tcPr>
          <w:p w:rsidR="00E20B50" w:rsidRPr="00AF24C5" w:rsidRDefault="0005203C" w:rsidP="0005203C">
            <w:pPr>
              <w:rPr>
                <w:rFonts w:cs="Arial"/>
                <w:sz w:val="24"/>
              </w:rPr>
            </w:pPr>
            <w:r w:rsidRPr="00AF24C5">
              <w:rPr>
                <w:rFonts w:cs="Arial"/>
                <w:sz w:val="24"/>
              </w:rPr>
              <w:t>Las Vegas, Tonopah &amp; Caliente</w:t>
            </w:r>
          </w:p>
          <w:p w:rsidR="0005203C" w:rsidRPr="000839A4" w:rsidRDefault="0005203C" w:rsidP="0005203C">
            <w:pPr>
              <w:rPr>
                <w:rFonts w:cs="Arial"/>
                <w:i/>
                <w:sz w:val="24"/>
              </w:rPr>
            </w:pPr>
          </w:p>
        </w:tc>
      </w:tr>
      <w:tr w:rsidR="00E20B50" w:rsidRPr="000839A4" w:rsidTr="00FC0542">
        <w:tc>
          <w:tcPr>
            <w:tcW w:w="1425" w:type="dxa"/>
          </w:tcPr>
          <w:p w:rsidR="00E20B50" w:rsidRPr="000839A4" w:rsidRDefault="00E20B50" w:rsidP="00262C9C">
            <w:pPr>
              <w:ind w:left="-18"/>
              <w:rPr>
                <w:rFonts w:cs="Arial"/>
                <w:b/>
                <w:sz w:val="24"/>
              </w:rPr>
            </w:pPr>
            <w:r w:rsidRPr="000839A4">
              <w:rPr>
                <w:rFonts w:cs="Arial"/>
                <w:b/>
                <w:sz w:val="24"/>
              </w:rPr>
              <w:t>Facilitator</w:t>
            </w:r>
            <w:r w:rsidR="00AF24C5">
              <w:rPr>
                <w:rFonts w:cs="Arial"/>
                <w:b/>
                <w:sz w:val="24"/>
              </w:rPr>
              <w:t>s</w:t>
            </w:r>
            <w:r w:rsidRPr="000839A4">
              <w:rPr>
                <w:rFonts w:cs="Arial"/>
                <w:b/>
                <w:sz w:val="24"/>
              </w:rPr>
              <w:t>:</w:t>
            </w:r>
          </w:p>
        </w:tc>
        <w:tc>
          <w:tcPr>
            <w:tcW w:w="3042" w:type="dxa"/>
          </w:tcPr>
          <w:p w:rsidR="00E20B50" w:rsidRPr="00AF24C5" w:rsidRDefault="0005203C" w:rsidP="00085D86">
            <w:pPr>
              <w:rPr>
                <w:rFonts w:cs="Arial"/>
                <w:sz w:val="24"/>
              </w:rPr>
            </w:pPr>
            <w:r w:rsidRPr="00AF24C5">
              <w:rPr>
                <w:rFonts w:cs="Arial"/>
                <w:sz w:val="24"/>
              </w:rPr>
              <w:t>Jay Outland and Jan Prentice</w:t>
            </w:r>
          </w:p>
        </w:tc>
        <w:tc>
          <w:tcPr>
            <w:tcW w:w="1299" w:type="dxa"/>
          </w:tcPr>
          <w:p w:rsidR="00E20B50" w:rsidRPr="000839A4" w:rsidRDefault="00E20B50" w:rsidP="00085D86">
            <w:pPr>
              <w:rPr>
                <w:rFonts w:cs="Arial"/>
                <w:b/>
                <w:sz w:val="24"/>
              </w:rPr>
            </w:pPr>
          </w:p>
        </w:tc>
        <w:tc>
          <w:tcPr>
            <w:tcW w:w="2913" w:type="dxa"/>
          </w:tcPr>
          <w:p w:rsidR="00E20B50" w:rsidRPr="000839A4" w:rsidRDefault="00E20B50" w:rsidP="00085D86">
            <w:pPr>
              <w:rPr>
                <w:rFonts w:cs="Arial"/>
                <w:i/>
                <w:sz w:val="24"/>
              </w:rPr>
            </w:pPr>
          </w:p>
        </w:tc>
      </w:tr>
    </w:tbl>
    <w:p w:rsidR="00E20B50" w:rsidRPr="000839A4" w:rsidRDefault="00E20B50" w:rsidP="00085D86">
      <w:pPr>
        <w:ind w:left="1440" w:hanging="1440"/>
        <w:rPr>
          <w:rFonts w:cs="Arial"/>
          <w:b/>
          <w:sz w:val="24"/>
        </w:rPr>
      </w:pPr>
    </w:p>
    <w:p w:rsidR="004825A2" w:rsidRDefault="004825A2" w:rsidP="00085D86">
      <w:pPr>
        <w:ind w:left="1440" w:hanging="1440"/>
        <w:rPr>
          <w:rFonts w:cs="Arial"/>
          <w:bCs/>
          <w:sz w:val="24"/>
        </w:rPr>
      </w:pPr>
      <w:r w:rsidRPr="000839A4">
        <w:rPr>
          <w:rFonts w:cs="Arial"/>
          <w:b/>
          <w:sz w:val="24"/>
        </w:rPr>
        <w:t xml:space="preserve">Purpose:  </w:t>
      </w:r>
      <w:r w:rsidRPr="000839A4">
        <w:rPr>
          <w:rFonts w:cs="Arial"/>
          <w:b/>
          <w:sz w:val="24"/>
        </w:rPr>
        <w:tab/>
      </w:r>
      <w:r w:rsidR="00AF24C5">
        <w:rPr>
          <w:rFonts w:cs="Arial"/>
          <w:bCs/>
          <w:sz w:val="24"/>
        </w:rPr>
        <w:t>To introduce the rural a</w:t>
      </w:r>
      <w:r w:rsidR="0005203C" w:rsidRPr="000839A4">
        <w:rPr>
          <w:rFonts w:cs="Arial"/>
          <w:bCs/>
          <w:sz w:val="24"/>
        </w:rPr>
        <w:t xml:space="preserve">reas of Nevada </w:t>
      </w:r>
      <w:r w:rsidR="00AF24C5">
        <w:rPr>
          <w:rFonts w:cs="Arial"/>
          <w:bCs/>
          <w:sz w:val="24"/>
        </w:rPr>
        <w:t>to the SIM grant.</w:t>
      </w:r>
    </w:p>
    <w:p w:rsidR="00AF24C5" w:rsidRDefault="00AF24C5" w:rsidP="00085D86">
      <w:pPr>
        <w:ind w:left="1440" w:hanging="1440"/>
        <w:rPr>
          <w:rFonts w:cs="Arial"/>
          <w:sz w:val="24"/>
        </w:rPr>
      </w:pPr>
      <w:r>
        <w:rPr>
          <w:rFonts w:cs="Arial"/>
          <w:b/>
          <w:sz w:val="24"/>
        </w:rPr>
        <w:tab/>
      </w:r>
      <w:r>
        <w:rPr>
          <w:rFonts w:cs="Arial"/>
          <w:sz w:val="24"/>
        </w:rPr>
        <w:t>Discuss health care delivery system experience.</w:t>
      </w:r>
    </w:p>
    <w:p w:rsidR="00AF24C5" w:rsidRDefault="00AF24C5" w:rsidP="00085D86">
      <w:pPr>
        <w:ind w:left="1440" w:hanging="1440"/>
        <w:rPr>
          <w:rFonts w:cs="Arial"/>
          <w:sz w:val="24"/>
        </w:rPr>
      </w:pPr>
      <w:r>
        <w:rPr>
          <w:rFonts w:cs="Arial"/>
          <w:sz w:val="24"/>
        </w:rPr>
        <w:tab/>
        <w:t>Share current and potential challenges, barriers, and benefits.</w:t>
      </w:r>
    </w:p>
    <w:p w:rsidR="00AF24C5" w:rsidRPr="00AF24C5" w:rsidRDefault="00AF24C5" w:rsidP="00085D86">
      <w:pPr>
        <w:ind w:left="1440" w:hanging="1440"/>
        <w:rPr>
          <w:rFonts w:cs="Arial"/>
          <w:sz w:val="24"/>
        </w:rPr>
      </w:pPr>
      <w:r>
        <w:rPr>
          <w:rFonts w:cs="Arial"/>
          <w:sz w:val="24"/>
        </w:rPr>
        <w:tab/>
        <w:t>Where does Nevada need to go with healthcare?</w:t>
      </w:r>
    </w:p>
    <w:p w:rsidR="005F4378" w:rsidRPr="005F4378" w:rsidRDefault="005F4378" w:rsidP="005F4378">
      <w:pPr>
        <w:jc w:val="center"/>
        <w:rPr>
          <w:rFonts w:cs="Arial"/>
          <w:b/>
          <w:bCs/>
          <w:color w:val="365F91" w:themeColor="accent1" w:themeShade="BF"/>
          <w:sz w:val="24"/>
        </w:rPr>
      </w:pPr>
      <w:r w:rsidRPr="005F4378">
        <w:rPr>
          <w:rFonts w:cs="Arial"/>
          <w:b/>
          <w:bCs/>
          <w:color w:val="365F91" w:themeColor="accent1" w:themeShade="BF"/>
          <w:sz w:val="24"/>
        </w:rPr>
        <w:t>________________________________________________________________________</w:t>
      </w:r>
    </w:p>
    <w:p w:rsidR="0005203C" w:rsidRDefault="0005203C" w:rsidP="0005203C">
      <w:pPr>
        <w:jc w:val="center"/>
        <w:rPr>
          <w:rFonts w:cs="Arial"/>
          <w:b/>
          <w:bCs/>
          <w:color w:val="365F91" w:themeColor="accent1" w:themeShade="BF"/>
          <w:sz w:val="24"/>
        </w:rPr>
      </w:pPr>
    </w:p>
    <w:p w:rsidR="00617D81" w:rsidRPr="004D44A9" w:rsidRDefault="00617D81" w:rsidP="00617D81">
      <w:pPr>
        <w:rPr>
          <w:rFonts w:cs="Arial"/>
          <w:sz w:val="22"/>
          <w:szCs w:val="22"/>
        </w:rPr>
      </w:pPr>
      <w:r w:rsidRPr="004D44A9">
        <w:rPr>
          <w:rFonts w:cs="Arial"/>
          <w:bCs/>
          <w:sz w:val="22"/>
          <w:szCs w:val="22"/>
        </w:rPr>
        <w:t xml:space="preserve">Jan and Jay presented </w:t>
      </w:r>
      <w:r w:rsidRPr="004D44A9">
        <w:rPr>
          <w:rFonts w:cs="Arial"/>
          <w:sz w:val="22"/>
          <w:szCs w:val="22"/>
        </w:rPr>
        <w:t>an overview</w:t>
      </w:r>
      <w:r w:rsidR="007D2205" w:rsidRPr="004D44A9">
        <w:rPr>
          <w:rFonts w:cs="Arial"/>
          <w:sz w:val="22"/>
          <w:szCs w:val="22"/>
        </w:rPr>
        <w:t xml:space="preserve"> of the SIM</w:t>
      </w:r>
      <w:r w:rsidRPr="004D44A9">
        <w:rPr>
          <w:rFonts w:cs="Arial"/>
          <w:sz w:val="22"/>
          <w:szCs w:val="22"/>
        </w:rPr>
        <w:t xml:space="preserve"> through the </w:t>
      </w:r>
      <w:r w:rsidR="007D2205" w:rsidRPr="004D44A9">
        <w:rPr>
          <w:rFonts w:cs="Arial"/>
          <w:sz w:val="22"/>
          <w:szCs w:val="22"/>
        </w:rPr>
        <w:t xml:space="preserve">PowerPoint </w:t>
      </w:r>
      <w:r w:rsidRPr="004D44A9">
        <w:rPr>
          <w:rFonts w:cs="Arial"/>
          <w:sz w:val="22"/>
          <w:szCs w:val="22"/>
        </w:rPr>
        <w:t xml:space="preserve">slides.  They used the presentation to approach talking points that included: </w:t>
      </w:r>
      <w:r w:rsidR="007D2205" w:rsidRPr="004D44A9">
        <w:rPr>
          <w:rFonts w:cs="Arial"/>
          <w:sz w:val="22"/>
          <w:szCs w:val="22"/>
        </w:rPr>
        <w:t>community m</w:t>
      </w:r>
      <w:r w:rsidRPr="004D44A9">
        <w:rPr>
          <w:rFonts w:cs="Arial"/>
          <w:sz w:val="22"/>
          <w:szCs w:val="22"/>
        </w:rPr>
        <w:t>eeting</w:t>
      </w:r>
      <w:r w:rsidR="007D2205" w:rsidRPr="004D44A9">
        <w:rPr>
          <w:rFonts w:cs="Arial"/>
          <w:sz w:val="22"/>
          <w:szCs w:val="22"/>
        </w:rPr>
        <w:t>s</w:t>
      </w:r>
      <w:r w:rsidRPr="004D44A9">
        <w:rPr>
          <w:rFonts w:cs="Arial"/>
          <w:sz w:val="22"/>
          <w:szCs w:val="22"/>
        </w:rPr>
        <w:t xml:space="preserve"> in </w:t>
      </w:r>
      <w:r w:rsidR="007D2205" w:rsidRPr="004D44A9">
        <w:rPr>
          <w:rFonts w:cs="Arial"/>
          <w:sz w:val="22"/>
          <w:szCs w:val="22"/>
        </w:rPr>
        <w:t>the rural a</w:t>
      </w:r>
      <w:r w:rsidRPr="004D44A9">
        <w:rPr>
          <w:rFonts w:cs="Arial"/>
          <w:sz w:val="22"/>
          <w:szCs w:val="22"/>
        </w:rPr>
        <w:t xml:space="preserve">reas, </w:t>
      </w:r>
      <w:r w:rsidR="007D2205" w:rsidRPr="004D44A9">
        <w:rPr>
          <w:rFonts w:cs="Arial"/>
          <w:sz w:val="22"/>
          <w:szCs w:val="22"/>
        </w:rPr>
        <w:t>p</w:t>
      </w:r>
      <w:r w:rsidRPr="004D44A9">
        <w:rPr>
          <w:rFonts w:cs="Arial"/>
          <w:sz w:val="22"/>
          <w:szCs w:val="22"/>
        </w:rPr>
        <w:t xml:space="preserve">utting together workgroups and task forces, Electronic survey – please fill out the survey, </w:t>
      </w:r>
      <w:r w:rsidR="005F4378" w:rsidRPr="004D44A9">
        <w:rPr>
          <w:rFonts w:cs="Arial"/>
          <w:sz w:val="22"/>
          <w:szCs w:val="22"/>
        </w:rPr>
        <w:t xml:space="preserve">are there others who </w:t>
      </w:r>
      <w:r w:rsidRPr="004D44A9">
        <w:rPr>
          <w:rFonts w:cs="Arial"/>
          <w:sz w:val="22"/>
          <w:szCs w:val="22"/>
        </w:rPr>
        <w:t xml:space="preserve">should </w:t>
      </w:r>
      <w:r w:rsidR="005F4378" w:rsidRPr="004D44A9">
        <w:rPr>
          <w:rFonts w:cs="Arial"/>
          <w:sz w:val="22"/>
          <w:szCs w:val="22"/>
        </w:rPr>
        <w:t xml:space="preserve">attend </w:t>
      </w:r>
      <w:r w:rsidRPr="004D44A9">
        <w:rPr>
          <w:rFonts w:cs="Arial"/>
          <w:sz w:val="22"/>
          <w:szCs w:val="22"/>
        </w:rPr>
        <w:t>these meetings and how to contact us through the website</w:t>
      </w:r>
      <w:r w:rsidR="000839A4" w:rsidRPr="004D44A9">
        <w:rPr>
          <w:rFonts w:cs="Arial"/>
          <w:sz w:val="22"/>
          <w:szCs w:val="22"/>
        </w:rPr>
        <w:t xml:space="preserve">.  Jan stressed </w:t>
      </w:r>
      <w:r w:rsidRPr="004D44A9">
        <w:rPr>
          <w:rFonts w:cs="Arial"/>
          <w:sz w:val="22"/>
          <w:szCs w:val="22"/>
        </w:rPr>
        <w:t xml:space="preserve">the importance of the </w:t>
      </w:r>
      <w:proofErr w:type="spellStart"/>
      <w:r w:rsidRPr="004D44A9">
        <w:rPr>
          <w:rFonts w:cs="Arial"/>
          <w:sz w:val="22"/>
          <w:szCs w:val="22"/>
        </w:rPr>
        <w:t>rurals</w:t>
      </w:r>
      <w:proofErr w:type="spellEnd"/>
      <w:r w:rsidRPr="004D44A9">
        <w:rPr>
          <w:rFonts w:cs="Arial"/>
          <w:sz w:val="22"/>
          <w:szCs w:val="22"/>
        </w:rPr>
        <w:t xml:space="preserve">’ involvement and that they are </w:t>
      </w:r>
      <w:r w:rsidR="005F4378" w:rsidRPr="004D44A9">
        <w:rPr>
          <w:rFonts w:cs="Arial"/>
          <w:sz w:val="22"/>
          <w:szCs w:val="22"/>
        </w:rPr>
        <w:t xml:space="preserve">very </w:t>
      </w:r>
      <w:r w:rsidRPr="004D44A9">
        <w:rPr>
          <w:rFonts w:cs="Arial"/>
          <w:sz w:val="22"/>
          <w:szCs w:val="22"/>
        </w:rPr>
        <w:t>important to the process.</w:t>
      </w:r>
    </w:p>
    <w:p w:rsidR="00617D81" w:rsidRPr="004D44A9" w:rsidRDefault="00617D81" w:rsidP="00617D81">
      <w:pPr>
        <w:rPr>
          <w:rFonts w:cs="Arial"/>
          <w:sz w:val="22"/>
          <w:szCs w:val="22"/>
        </w:rPr>
      </w:pPr>
    </w:p>
    <w:p w:rsidR="00122C36" w:rsidRPr="004D44A9" w:rsidRDefault="00122C36" w:rsidP="00AF24C5">
      <w:pPr>
        <w:jc w:val="center"/>
        <w:rPr>
          <w:rFonts w:cs="Arial"/>
          <w:b/>
          <w:sz w:val="22"/>
          <w:szCs w:val="22"/>
        </w:rPr>
      </w:pPr>
      <w:r w:rsidRPr="004D44A9">
        <w:rPr>
          <w:rFonts w:cs="Arial"/>
          <w:b/>
          <w:sz w:val="22"/>
          <w:szCs w:val="22"/>
        </w:rPr>
        <w:t>April 1, 2015 Las Vegas</w:t>
      </w:r>
    </w:p>
    <w:p w:rsidR="00122C36" w:rsidRPr="004D44A9" w:rsidRDefault="00122C36" w:rsidP="00617D81">
      <w:pPr>
        <w:rPr>
          <w:rFonts w:cs="Arial"/>
          <w:sz w:val="22"/>
          <w:szCs w:val="22"/>
        </w:rPr>
      </w:pPr>
    </w:p>
    <w:p w:rsidR="00737626" w:rsidRPr="004D44A9" w:rsidRDefault="00737626" w:rsidP="00737626">
      <w:pPr>
        <w:rPr>
          <w:rFonts w:cs="Arial"/>
          <w:sz w:val="22"/>
          <w:szCs w:val="22"/>
        </w:rPr>
      </w:pPr>
      <w:r w:rsidRPr="004D44A9">
        <w:rPr>
          <w:rFonts w:cs="Arial"/>
          <w:b/>
          <w:sz w:val="22"/>
          <w:szCs w:val="22"/>
        </w:rPr>
        <w:t>Participants</w:t>
      </w:r>
      <w:r w:rsidRPr="004D44A9">
        <w:rPr>
          <w:rFonts w:cs="Arial"/>
          <w:sz w:val="22"/>
          <w:szCs w:val="22"/>
        </w:rPr>
        <w:t xml:space="preserve">:  Joseph G, UNLV – CHIA, Jerry R, Health Insight, Anna C, Care Coalition, Troy T, CCFD, Steve E, Children’s Heart Center, Maria L, </w:t>
      </w:r>
      <w:proofErr w:type="spellStart"/>
      <w:r w:rsidRPr="004D44A9">
        <w:rPr>
          <w:rFonts w:cs="Arial"/>
          <w:sz w:val="22"/>
          <w:szCs w:val="22"/>
        </w:rPr>
        <w:t>Amerigroup</w:t>
      </w:r>
      <w:proofErr w:type="spellEnd"/>
      <w:r w:rsidRPr="004D44A9">
        <w:rPr>
          <w:rFonts w:cs="Arial"/>
          <w:sz w:val="22"/>
          <w:szCs w:val="22"/>
        </w:rPr>
        <w:t xml:space="preserve">, Brandi L, </w:t>
      </w:r>
      <w:proofErr w:type="spellStart"/>
      <w:r w:rsidRPr="004D44A9">
        <w:rPr>
          <w:rFonts w:cs="Arial"/>
          <w:sz w:val="22"/>
          <w:szCs w:val="22"/>
        </w:rPr>
        <w:t>Shadetree</w:t>
      </w:r>
      <w:proofErr w:type="spellEnd"/>
      <w:r w:rsidRPr="004D44A9">
        <w:rPr>
          <w:rFonts w:cs="Arial"/>
          <w:sz w:val="22"/>
          <w:szCs w:val="22"/>
        </w:rPr>
        <w:t>, Todd J, NV Eye Surgery, Fern P, Health Insight, Jon K, CCFD</w:t>
      </w:r>
    </w:p>
    <w:p w:rsidR="00737626" w:rsidRPr="004D44A9" w:rsidRDefault="00737626" w:rsidP="00617D81">
      <w:pPr>
        <w:rPr>
          <w:rFonts w:cs="Arial"/>
          <w:sz w:val="22"/>
          <w:szCs w:val="22"/>
        </w:rPr>
      </w:pPr>
    </w:p>
    <w:p w:rsidR="00617D81" w:rsidRPr="004D44A9" w:rsidRDefault="000839A4" w:rsidP="00617D81">
      <w:pPr>
        <w:rPr>
          <w:rFonts w:cs="Arial"/>
          <w:sz w:val="22"/>
          <w:szCs w:val="22"/>
        </w:rPr>
      </w:pPr>
      <w:r w:rsidRPr="004D44A9">
        <w:rPr>
          <w:rFonts w:cs="Arial"/>
          <w:sz w:val="22"/>
          <w:szCs w:val="22"/>
        </w:rPr>
        <w:t>Conversation</w:t>
      </w:r>
      <w:r w:rsidR="00395C42" w:rsidRPr="004D44A9">
        <w:rPr>
          <w:rFonts w:cs="Arial"/>
          <w:sz w:val="22"/>
          <w:szCs w:val="22"/>
        </w:rPr>
        <w:t>s</w:t>
      </w:r>
      <w:r w:rsidRPr="004D44A9">
        <w:rPr>
          <w:rFonts w:cs="Arial"/>
          <w:sz w:val="22"/>
          <w:szCs w:val="22"/>
        </w:rPr>
        <w:t xml:space="preserve"> began </w:t>
      </w:r>
      <w:r w:rsidR="00617D81" w:rsidRPr="004D44A9">
        <w:rPr>
          <w:rFonts w:cs="Arial"/>
          <w:sz w:val="22"/>
          <w:szCs w:val="22"/>
        </w:rPr>
        <w:t xml:space="preserve">with this </w:t>
      </w:r>
      <w:r w:rsidRPr="004D44A9">
        <w:rPr>
          <w:rFonts w:cs="Arial"/>
          <w:sz w:val="22"/>
          <w:szCs w:val="22"/>
        </w:rPr>
        <w:t>question</w:t>
      </w:r>
      <w:r w:rsidR="00617D81" w:rsidRPr="004D44A9">
        <w:rPr>
          <w:rFonts w:cs="Arial"/>
          <w:sz w:val="22"/>
          <w:szCs w:val="22"/>
        </w:rPr>
        <w:t>:  What are the three greatest challenges in the area of health care related systems</w:t>
      </w:r>
      <w:r w:rsidRPr="004D44A9">
        <w:rPr>
          <w:rFonts w:cs="Arial"/>
          <w:sz w:val="22"/>
          <w:szCs w:val="22"/>
        </w:rPr>
        <w:t>?</w:t>
      </w:r>
      <w:r w:rsidR="00617D81" w:rsidRPr="004D44A9">
        <w:rPr>
          <w:rFonts w:cs="Arial"/>
          <w:sz w:val="22"/>
          <w:szCs w:val="22"/>
        </w:rPr>
        <w:t xml:space="preserve">  What are your greatest challenges as you deal with your patients or your providers</w:t>
      </w:r>
      <w:r w:rsidRPr="004D44A9">
        <w:rPr>
          <w:rFonts w:cs="Arial"/>
          <w:sz w:val="22"/>
          <w:szCs w:val="22"/>
        </w:rPr>
        <w:t xml:space="preserve">? </w:t>
      </w:r>
      <w:r w:rsidR="00617D81" w:rsidRPr="004D44A9">
        <w:rPr>
          <w:rFonts w:cs="Arial"/>
          <w:sz w:val="22"/>
          <w:szCs w:val="22"/>
        </w:rPr>
        <w:t xml:space="preserve"> Where do you see potential solutions to those issues and what are y</w:t>
      </w:r>
      <w:r w:rsidRPr="004D44A9">
        <w:rPr>
          <w:rFonts w:cs="Arial"/>
          <w:sz w:val="22"/>
          <w:szCs w:val="22"/>
        </w:rPr>
        <w:t>our barriers to those solutions?</w:t>
      </w:r>
    </w:p>
    <w:p w:rsidR="0005203C" w:rsidRPr="004D44A9" w:rsidRDefault="0005203C" w:rsidP="0005203C">
      <w:pPr>
        <w:rPr>
          <w:rFonts w:cs="Arial"/>
          <w:sz w:val="22"/>
          <w:szCs w:val="22"/>
        </w:rPr>
      </w:pPr>
    </w:p>
    <w:p w:rsidR="00617D81" w:rsidRPr="004D44A9" w:rsidRDefault="00737626" w:rsidP="0005203C">
      <w:pPr>
        <w:rPr>
          <w:rFonts w:cs="Arial"/>
          <w:sz w:val="22"/>
          <w:szCs w:val="22"/>
        </w:rPr>
      </w:pPr>
      <w:r w:rsidRPr="004D44A9">
        <w:rPr>
          <w:rFonts w:cs="Arial"/>
          <w:sz w:val="22"/>
          <w:szCs w:val="22"/>
        </w:rPr>
        <w:t>John-</w:t>
      </w:r>
    </w:p>
    <w:p w:rsidR="00617D81" w:rsidRPr="004D44A9" w:rsidRDefault="00617D81" w:rsidP="000839A4">
      <w:pPr>
        <w:pStyle w:val="ListParagraph"/>
        <w:numPr>
          <w:ilvl w:val="0"/>
          <w:numId w:val="25"/>
        </w:numPr>
        <w:rPr>
          <w:rFonts w:ascii="Arial" w:hAnsi="Arial" w:cs="Arial"/>
        </w:rPr>
      </w:pPr>
      <w:r w:rsidRPr="004D44A9">
        <w:rPr>
          <w:rFonts w:ascii="Arial" w:hAnsi="Arial" w:cs="Arial"/>
        </w:rPr>
        <w:t xml:space="preserve">In the </w:t>
      </w:r>
      <w:proofErr w:type="spellStart"/>
      <w:r w:rsidRPr="004D44A9">
        <w:rPr>
          <w:rFonts w:ascii="Arial" w:hAnsi="Arial" w:cs="Arial"/>
        </w:rPr>
        <w:t>prehospital</w:t>
      </w:r>
      <w:proofErr w:type="spellEnd"/>
      <w:r w:rsidRPr="004D44A9">
        <w:rPr>
          <w:rFonts w:ascii="Arial" w:hAnsi="Arial" w:cs="Arial"/>
        </w:rPr>
        <w:t xml:space="preserve"> setting the biggest challenge that we see are the repeat customers that typically never </w:t>
      </w:r>
      <w:r w:rsidR="00395C42" w:rsidRPr="004D44A9">
        <w:rPr>
          <w:rFonts w:ascii="Arial" w:hAnsi="Arial" w:cs="Arial"/>
        </w:rPr>
        <w:t xml:space="preserve">reach </w:t>
      </w:r>
      <w:r w:rsidRPr="004D44A9">
        <w:rPr>
          <w:rFonts w:ascii="Arial" w:hAnsi="Arial" w:cs="Arial"/>
        </w:rPr>
        <w:t>resolution</w:t>
      </w:r>
    </w:p>
    <w:p w:rsidR="007D2205" w:rsidRPr="004D44A9" w:rsidRDefault="00617D81" w:rsidP="000839A4">
      <w:pPr>
        <w:pStyle w:val="ListParagraph"/>
        <w:numPr>
          <w:ilvl w:val="0"/>
          <w:numId w:val="25"/>
        </w:numPr>
        <w:rPr>
          <w:rFonts w:ascii="Arial" w:hAnsi="Arial" w:cs="Arial"/>
        </w:rPr>
      </w:pPr>
      <w:r w:rsidRPr="004D44A9">
        <w:rPr>
          <w:rFonts w:ascii="Arial" w:hAnsi="Arial" w:cs="Arial"/>
        </w:rPr>
        <w:t xml:space="preserve">Current rules only allow transportation of a patient </w:t>
      </w:r>
      <w:r w:rsidR="000839A4" w:rsidRPr="004D44A9">
        <w:rPr>
          <w:rFonts w:ascii="Arial" w:hAnsi="Arial" w:cs="Arial"/>
        </w:rPr>
        <w:t>t</w:t>
      </w:r>
      <w:r w:rsidRPr="004D44A9">
        <w:rPr>
          <w:rFonts w:ascii="Arial" w:hAnsi="Arial" w:cs="Arial"/>
        </w:rPr>
        <w:t xml:space="preserve">o the ER </w:t>
      </w:r>
      <w:r w:rsidR="000839A4" w:rsidRPr="004D44A9">
        <w:rPr>
          <w:rFonts w:ascii="Arial" w:hAnsi="Arial" w:cs="Arial"/>
        </w:rPr>
        <w:t xml:space="preserve">– this is </w:t>
      </w:r>
      <w:r w:rsidRPr="004D44A9">
        <w:rPr>
          <w:rFonts w:ascii="Arial" w:hAnsi="Arial" w:cs="Arial"/>
        </w:rPr>
        <w:t xml:space="preserve">very expensive. </w:t>
      </w:r>
      <w:r w:rsidR="000839A4" w:rsidRPr="004D44A9">
        <w:rPr>
          <w:rFonts w:ascii="Arial" w:hAnsi="Arial" w:cs="Arial"/>
        </w:rPr>
        <w:t xml:space="preserve">Depending upon the circumstances, </w:t>
      </w:r>
      <w:r w:rsidR="007D2205" w:rsidRPr="004D44A9">
        <w:rPr>
          <w:rFonts w:ascii="Arial" w:hAnsi="Arial" w:cs="Arial"/>
        </w:rPr>
        <w:t>i</w:t>
      </w:r>
      <w:r w:rsidRPr="004D44A9">
        <w:rPr>
          <w:rFonts w:ascii="Arial" w:hAnsi="Arial" w:cs="Arial"/>
        </w:rPr>
        <w:t>t would be better to take them somewhere else.</w:t>
      </w:r>
    </w:p>
    <w:p w:rsidR="00617D81" w:rsidRPr="004D44A9" w:rsidRDefault="007D2205" w:rsidP="000839A4">
      <w:pPr>
        <w:pStyle w:val="ListParagraph"/>
        <w:numPr>
          <w:ilvl w:val="0"/>
          <w:numId w:val="25"/>
        </w:numPr>
        <w:rPr>
          <w:rFonts w:ascii="Arial" w:hAnsi="Arial" w:cs="Arial"/>
        </w:rPr>
      </w:pPr>
      <w:r w:rsidRPr="004D44A9">
        <w:rPr>
          <w:rFonts w:ascii="Arial" w:hAnsi="Arial" w:cs="Arial"/>
        </w:rPr>
        <w:t xml:space="preserve">Goal would be </w:t>
      </w:r>
      <w:r w:rsidR="00617D81" w:rsidRPr="004D44A9">
        <w:rPr>
          <w:rFonts w:ascii="Arial" w:hAnsi="Arial" w:cs="Arial"/>
        </w:rPr>
        <w:t>getting the right patien</w:t>
      </w:r>
      <w:r w:rsidR="00395C42" w:rsidRPr="004D44A9">
        <w:rPr>
          <w:rFonts w:ascii="Arial" w:hAnsi="Arial" w:cs="Arial"/>
        </w:rPr>
        <w:t>t to the right level of care in the</w:t>
      </w:r>
      <w:r w:rsidR="00617D81" w:rsidRPr="004D44A9">
        <w:rPr>
          <w:rFonts w:ascii="Arial" w:hAnsi="Arial" w:cs="Arial"/>
        </w:rPr>
        <w:t xml:space="preserve"> right location</w:t>
      </w:r>
    </w:p>
    <w:p w:rsidR="00617D81" w:rsidRPr="004D44A9" w:rsidRDefault="00617D81" w:rsidP="0005203C">
      <w:pPr>
        <w:rPr>
          <w:rFonts w:cs="Arial"/>
          <w:sz w:val="22"/>
          <w:szCs w:val="22"/>
        </w:rPr>
      </w:pPr>
    </w:p>
    <w:p w:rsidR="00617D81" w:rsidRPr="004D44A9" w:rsidRDefault="00737626" w:rsidP="0005203C">
      <w:pPr>
        <w:rPr>
          <w:rFonts w:cs="Arial"/>
          <w:sz w:val="22"/>
          <w:szCs w:val="22"/>
        </w:rPr>
      </w:pPr>
      <w:r w:rsidRPr="004D44A9">
        <w:rPr>
          <w:rFonts w:cs="Arial"/>
          <w:sz w:val="22"/>
          <w:szCs w:val="22"/>
        </w:rPr>
        <w:t>Joseph-</w:t>
      </w:r>
    </w:p>
    <w:p w:rsidR="00617D81" w:rsidRPr="004D44A9" w:rsidRDefault="00462AD5" w:rsidP="000839A4">
      <w:pPr>
        <w:pStyle w:val="ListParagraph"/>
        <w:numPr>
          <w:ilvl w:val="0"/>
          <w:numId w:val="26"/>
        </w:numPr>
        <w:rPr>
          <w:rFonts w:ascii="Arial" w:hAnsi="Arial" w:cs="Arial"/>
        </w:rPr>
      </w:pPr>
      <w:r w:rsidRPr="004D44A9">
        <w:rPr>
          <w:rFonts w:ascii="Arial" w:hAnsi="Arial" w:cs="Arial"/>
        </w:rPr>
        <w:t xml:space="preserve">Switching from a population based </w:t>
      </w:r>
      <w:r w:rsidR="000839A4" w:rsidRPr="004D44A9">
        <w:rPr>
          <w:rFonts w:ascii="Arial" w:hAnsi="Arial" w:cs="Arial"/>
        </w:rPr>
        <w:t>payment</w:t>
      </w:r>
      <w:r w:rsidRPr="004D44A9">
        <w:rPr>
          <w:rFonts w:ascii="Arial" w:hAnsi="Arial" w:cs="Arial"/>
        </w:rPr>
        <w:t xml:space="preserve"> to an </w:t>
      </w:r>
      <w:r w:rsidR="000839A4" w:rsidRPr="004D44A9">
        <w:rPr>
          <w:rFonts w:ascii="Arial" w:hAnsi="Arial" w:cs="Arial"/>
        </w:rPr>
        <w:t>outcome</w:t>
      </w:r>
      <w:r w:rsidRPr="004D44A9">
        <w:rPr>
          <w:rFonts w:ascii="Arial" w:hAnsi="Arial" w:cs="Arial"/>
        </w:rPr>
        <w:t xml:space="preserve"> based payment I think is the way it has to go and </w:t>
      </w:r>
      <w:r w:rsidR="000839A4" w:rsidRPr="004D44A9">
        <w:rPr>
          <w:rFonts w:ascii="Arial" w:hAnsi="Arial" w:cs="Arial"/>
        </w:rPr>
        <w:t>it’s</w:t>
      </w:r>
      <w:r w:rsidRPr="004D44A9">
        <w:rPr>
          <w:rFonts w:ascii="Arial" w:hAnsi="Arial" w:cs="Arial"/>
        </w:rPr>
        <w:t xml:space="preserve"> probably the best way but </w:t>
      </w:r>
      <w:r w:rsidR="000839A4" w:rsidRPr="004D44A9">
        <w:rPr>
          <w:rFonts w:ascii="Arial" w:hAnsi="Arial" w:cs="Arial"/>
        </w:rPr>
        <w:t>here are</w:t>
      </w:r>
      <w:r w:rsidRPr="004D44A9">
        <w:rPr>
          <w:rFonts w:ascii="Arial" w:hAnsi="Arial" w:cs="Arial"/>
        </w:rPr>
        <w:t xml:space="preserve"> a couple challenges</w:t>
      </w:r>
    </w:p>
    <w:p w:rsidR="00462AD5" w:rsidRPr="004D44A9" w:rsidRDefault="00462AD5" w:rsidP="000839A4">
      <w:pPr>
        <w:pStyle w:val="ListParagraph"/>
        <w:numPr>
          <w:ilvl w:val="0"/>
          <w:numId w:val="26"/>
        </w:numPr>
        <w:rPr>
          <w:rFonts w:ascii="Arial" w:hAnsi="Arial" w:cs="Arial"/>
        </w:rPr>
      </w:pPr>
      <w:r w:rsidRPr="004D44A9">
        <w:rPr>
          <w:rFonts w:ascii="Arial" w:hAnsi="Arial" w:cs="Arial"/>
        </w:rPr>
        <w:t xml:space="preserve">What is the best </w:t>
      </w:r>
      <w:r w:rsidR="005F4378" w:rsidRPr="004D44A9">
        <w:rPr>
          <w:rFonts w:ascii="Arial" w:hAnsi="Arial" w:cs="Arial"/>
        </w:rPr>
        <w:t>treatment for the best outcome?</w:t>
      </w:r>
    </w:p>
    <w:p w:rsidR="00462AD5" w:rsidRPr="004D44A9" w:rsidRDefault="00462AD5" w:rsidP="0005203C">
      <w:pPr>
        <w:rPr>
          <w:rFonts w:cs="Arial"/>
          <w:sz w:val="22"/>
          <w:szCs w:val="22"/>
        </w:rPr>
      </w:pPr>
    </w:p>
    <w:p w:rsidR="00462AD5" w:rsidRPr="004D44A9" w:rsidRDefault="00737626" w:rsidP="0005203C">
      <w:pPr>
        <w:rPr>
          <w:rFonts w:cs="Arial"/>
          <w:sz w:val="22"/>
          <w:szCs w:val="22"/>
        </w:rPr>
      </w:pPr>
      <w:r w:rsidRPr="004D44A9">
        <w:rPr>
          <w:rFonts w:cs="Arial"/>
          <w:sz w:val="22"/>
          <w:szCs w:val="22"/>
        </w:rPr>
        <w:lastRenderedPageBreak/>
        <w:t>Jerry-</w:t>
      </w:r>
    </w:p>
    <w:p w:rsidR="00462AD5" w:rsidRPr="004D44A9" w:rsidRDefault="000839A4" w:rsidP="005F4378">
      <w:pPr>
        <w:pStyle w:val="ListParagraph"/>
        <w:numPr>
          <w:ilvl w:val="0"/>
          <w:numId w:val="33"/>
        </w:numPr>
        <w:rPr>
          <w:rFonts w:ascii="Arial" w:hAnsi="Arial" w:cs="Arial"/>
        </w:rPr>
      </w:pPr>
      <w:r w:rsidRPr="004D44A9">
        <w:rPr>
          <w:rFonts w:ascii="Arial" w:hAnsi="Arial" w:cs="Arial"/>
        </w:rPr>
        <w:t>L</w:t>
      </w:r>
      <w:r w:rsidR="00462AD5" w:rsidRPr="004D44A9">
        <w:rPr>
          <w:rFonts w:ascii="Arial" w:hAnsi="Arial" w:cs="Arial"/>
        </w:rPr>
        <w:t>ack of sustained patient engagement.</w:t>
      </w:r>
    </w:p>
    <w:p w:rsidR="00617D81" w:rsidRPr="004D44A9" w:rsidRDefault="00462AD5" w:rsidP="005F4378">
      <w:pPr>
        <w:pStyle w:val="ListParagraph"/>
        <w:numPr>
          <w:ilvl w:val="0"/>
          <w:numId w:val="33"/>
        </w:numPr>
        <w:rPr>
          <w:rFonts w:ascii="Arial" w:hAnsi="Arial" w:cs="Arial"/>
        </w:rPr>
      </w:pPr>
      <w:r w:rsidRPr="004D44A9">
        <w:rPr>
          <w:rFonts w:ascii="Arial" w:hAnsi="Arial" w:cs="Arial"/>
        </w:rPr>
        <w:t>Finding systems that can align incentives such that there is better team based care and that team includes the patient and her family.  On the provider side and because there are such high expectations and low availability of the highest level resources</w:t>
      </w:r>
      <w:r w:rsidR="00395C42" w:rsidRPr="004D44A9">
        <w:rPr>
          <w:rFonts w:ascii="Arial" w:hAnsi="Arial" w:cs="Arial"/>
        </w:rPr>
        <w:t>,</w:t>
      </w:r>
      <w:r w:rsidRPr="004D44A9">
        <w:rPr>
          <w:rFonts w:ascii="Arial" w:hAnsi="Arial" w:cs="Arial"/>
        </w:rPr>
        <w:t xml:space="preserve"> we are going to need to be able to use a </w:t>
      </w:r>
      <w:r w:rsidR="000839A4" w:rsidRPr="004D44A9">
        <w:rPr>
          <w:rFonts w:ascii="Arial" w:hAnsi="Arial" w:cs="Arial"/>
        </w:rPr>
        <w:t>multi-tier</w:t>
      </w:r>
      <w:r w:rsidRPr="004D44A9">
        <w:rPr>
          <w:rFonts w:ascii="Arial" w:hAnsi="Arial" w:cs="Arial"/>
        </w:rPr>
        <w:t xml:space="preserve"> system to provide adequate access</w:t>
      </w:r>
      <w:r w:rsidR="00395C42" w:rsidRPr="004D44A9">
        <w:rPr>
          <w:rFonts w:ascii="Arial" w:hAnsi="Arial" w:cs="Arial"/>
        </w:rPr>
        <w:t xml:space="preserve"> because we simply</w:t>
      </w:r>
      <w:r w:rsidRPr="004D44A9">
        <w:rPr>
          <w:rFonts w:ascii="Arial" w:hAnsi="Arial" w:cs="Arial"/>
        </w:rPr>
        <w:t xml:space="preserve"> do not have enough of the highest level of providers to provide all the access whether the needs are high or low.</w:t>
      </w:r>
    </w:p>
    <w:p w:rsidR="00462AD5" w:rsidRPr="004D44A9" w:rsidRDefault="00462AD5" w:rsidP="005F4378">
      <w:pPr>
        <w:pStyle w:val="ListParagraph"/>
        <w:numPr>
          <w:ilvl w:val="0"/>
          <w:numId w:val="33"/>
        </w:numPr>
        <w:rPr>
          <w:rFonts w:ascii="Arial" w:hAnsi="Arial" w:cs="Arial"/>
        </w:rPr>
      </w:pPr>
      <w:r w:rsidRPr="004D44A9">
        <w:rPr>
          <w:rFonts w:ascii="Arial" w:hAnsi="Arial" w:cs="Arial"/>
        </w:rPr>
        <w:t>We have misalignment or misallocation of the resourc</w:t>
      </w:r>
      <w:r w:rsidR="005F4378" w:rsidRPr="004D44A9">
        <w:rPr>
          <w:rFonts w:ascii="Arial" w:hAnsi="Arial" w:cs="Arial"/>
        </w:rPr>
        <w:t>es to be aligned with the needs.</w:t>
      </w:r>
      <w:r w:rsidRPr="004D44A9">
        <w:rPr>
          <w:rFonts w:ascii="Arial" w:hAnsi="Arial" w:cs="Arial"/>
        </w:rPr>
        <w:t xml:space="preserve">  We need to have systems that align the allocation of resources with the priority of needs.</w:t>
      </w:r>
    </w:p>
    <w:p w:rsidR="00462AD5" w:rsidRPr="004D44A9" w:rsidRDefault="00462AD5" w:rsidP="005F4378">
      <w:pPr>
        <w:pStyle w:val="ListParagraph"/>
        <w:numPr>
          <w:ilvl w:val="0"/>
          <w:numId w:val="33"/>
        </w:numPr>
        <w:rPr>
          <w:rFonts w:ascii="Arial" w:hAnsi="Arial" w:cs="Arial"/>
        </w:rPr>
      </w:pPr>
      <w:r w:rsidRPr="004D44A9">
        <w:rPr>
          <w:rFonts w:ascii="Arial" w:hAnsi="Arial" w:cs="Arial"/>
        </w:rPr>
        <w:t>People are going to the wrong place for treatment.  Again have to align the location with the need.</w:t>
      </w:r>
    </w:p>
    <w:p w:rsidR="00462AD5" w:rsidRPr="004D44A9" w:rsidRDefault="00462AD5" w:rsidP="005F4378">
      <w:pPr>
        <w:pStyle w:val="ListParagraph"/>
        <w:numPr>
          <w:ilvl w:val="0"/>
          <w:numId w:val="33"/>
        </w:numPr>
        <w:rPr>
          <w:rFonts w:ascii="Arial" w:hAnsi="Arial" w:cs="Arial"/>
          <w:bCs/>
        </w:rPr>
      </w:pPr>
      <w:r w:rsidRPr="004D44A9">
        <w:rPr>
          <w:rFonts w:ascii="Arial" w:hAnsi="Arial" w:cs="Arial"/>
          <w:bCs/>
        </w:rPr>
        <w:t>Redesign the system based on Nevada’s culture</w:t>
      </w:r>
    </w:p>
    <w:p w:rsidR="00462AD5" w:rsidRPr="004D44A9" w:rsidRDefault="00462AD5" w:rsidP="005F4378">
      <w:pPr>
        <w:pStyle w:val="ListParagraph"/>
        <w:numPr>
          <w:ilvl w:val="0"/>
          <w:numId w:val="33"/>
        </w:numPr>
        <w:rPr>
          <w:rFonts w:ascii="Arial" w:hAnsi="Arial" w:cs="Arial"/>
          <w:bCs/>
        </w:rPr>
      </w:pPr>
      <w:r w:rsidRPr="004D44A9">
        <w:rPr>
          <w:rFonts w:ascii="Arial" w:hAnsi="Arial" w:cs="Arial"/>
          <w:bCs/>
        </w:rPr>
        <w:t>Educate consumers about alternative places for care</w:t>
      </w:r>
      <w:r w:rsidR="00395C42" w:rsidRPr="004D44A9">
        <w:rPr>
          <w:rFonts w:ascii="Arial" w:hAnsi="Arial" w:cs="Arial"/>
          <w:bCs/>
        </w:rPr>
        <w:t>.  Urgent care facilities exist.  Why don’t people use them?  In some cases they don’t know they exist.</w:t>
      </w:r>
    </w:p>
    <w:p w:rsidR="00462AD5" w:rsidRPr="004D44A9" w:rsidRDefault="00462AD5" w:rsidP="005F4378">
      <w:pPr>
        <w:pStyle w:val="ListParagraph"/>
        <w:numPr>
          <w:ilvl w:val="0"/>
          <w:numId w:val="33"/>
        </w:numPr>
        <w:rPr>
          <w:rFonts w:ascii="Arial" w:hAnsi="Arial" w:cs="Arial"/>
        </w:rPr>
      </w:pPr>
      <w:r w:rsidRPr="004D44A9">
        <w:rPr>
          <w:rFonts w:ascii="Arial" w:hAnsi="Arial" w:cs="Arial"/>
        </w:rPr>
        <w:t xml:space="preserve">Reallocation of resources and alignment of systems to provide early intervention at earlier levels of severity such that medications and other ambulatory inventions are superior solutions to inpatient </w:t>
      </w:r>
      <w:r w:rsidR="000839A4" w:rsidRPr="004D44A9">
        <w:rPr>
          <w:rFonts w:ascii="Arial" w:hAnsi="Arial" w:cs="Arial"/>
        </w:rPr>
        <w:t>facility</w:t>
      </w:r>
      <w:r w:rsidRPr="004D44A9">
        <w:rPr>
          <w:rFonts w:ascii="Arial" w:hAnsi="Arial" w:cs="Arial"/>
        </w:rPr>
        <w:t xml:space="preserve"> care.</w:t>
      </w:r>
    </w:p>
    <w:p w:rsidR="00462AD5" w:rsidRPr="004D44A9" w:rsidRDefault="00462AD5" w:rsidP="0005203C">
      <w:pPr>
        <w:rPr>
          <w:rFonts w:cs="Arial"/>
          <w:sz w:val="22"/>
          <w:szCs w:val="22"/>
        </w:rPr>
      </w:pPr>
    </w:p>
    <w:p w:rsidR="00462AD5" w:rsidRPr="004D44A9" w:rsidRDefault="00737626" w:rsidP="0005203C">
      <w:pPr>
        <w:rPr>
          <w:rFonts w:cs="Arial"/>
          <w:sz w:val="22"/>
          <w:szCs w:val="22"/>
        </w:rPr>
      </w:pPr>
      <w:r w:rsidRPr="004D44A9">
        <w:rPr>
          <w:rFonts w:cs="Arial"/>
          <w:sz w:val="22"/>
          <w:szCs w:val="22"/>
        </w:rPr>
        <w:t>Todd-</w:t>
      </w:r>
    </w:p>
    <w:p w:rsidR="00462AD5" w:rsidRPr="004D44A9" w:rsidRDefault="00462AD5" w:rsidP="005F4378">
      <w:pPr>
        <w:pStyle w:val="ListParagraph"/>
        <w:numPr>
          <w:ilvl w:val="0"/>
          <w:numId w:val="34"/>
        </w:numPr>
        <w:rPr>
          <w:rFonts w:ascii="Arial" w:hAnsi="Arial" w:cs="Arial"/>
          <w:bCs/>
        </w:rPr>
      </w:pPr>
      <w:r w:rsidRPr="004D44A9">
        <w:rPr>
          <w:rFonts w:ascii="Arial" w:hAnsi="Arial" w:cs="Arial"/>
          <w:bCs/>
        </w:rPr>
        <w:t>Problems are access to care in a timely manner.</w:t>
      </w:r>
    </w:p>
    <w:p w:rsidR="00462AD5" w:rsidRPr="004D44A9" w:rsidRDefault="000839A4" w:rsidP="005F4378">
      <w:pPr>
        <w:pStyle w:val="ListParagraph"/>
        <w:numPr>
          <w:ilvl w:val="0"/>
          <w:numId w:val="34"/>
        </w:numPr>
        <w:rPr>
          <w:rFonts w:ascii="Arial" w:hAnsi="Arial" w:cs="Arial"/>
          <w:bCs/>
        </w:rPr>
      </w:pPr>
      <w:r w:rsidRPr="004D44A9">
        <w:rPr>
          <w:rFonts w:ascii="Arial" w:hAnsi="Arial" w:cs="Arial"/>
          <w:bCs/>
        </w:rPr>
        <w:t>Reimbursement -</w:t>
      </w:r>
      <w:r w:rsidR="00062F08" w:rsidRPr="004D44A9">
        <w:rPr>
          <w:rFonts w:ascii="Arial" w:hAnsi="Arial" w:cs="Arial"/>
          <w:bCs/>
        </w:rPr>
        <w:t xml:space="preserve"> forced to see more and more patients with less and less reimbursement</w:t>
      </w:r>
    </w:p>
    <w:p w:rsidR="00062F08" w:rsidRPr="004D44A9" w:rsidRDefault="00062F08" w:rsidP="005F4378">
      <w:pPr>
        <w:pStyle w:val="ListParagraph"/>
        <w:numPr>
          <w:ilvl w:val="0"/>
          <w:numId w:val="34"/>
        </w:numPr>
        <w:rPr>
          <w:rFonts w:ascii="Arial" w:hAnsi="Arial" w:cs="Arial"/>
          <w:bCs/>
        </w:rPr>
      </w:pPr>
      <w:r w:rsidRPr="004D44A9">
        <w:rPr>
          <w:rFonts w:ascii="Arial" w:hAnsi="Arial" w:cs="Arial"/>
          <w:bCs/>
        </w:rPr>
        <w:t>Legal barriers</w:t>
      </w:r>
    </w:p>
    <w:p w:rsidR="00062F08" w:rsidRPr="004D44A9" w:rsidRDefault="00062F08" w:rsidP="005F4378">
      <w:pPr>
        <w:pStyle w:val="ListParagraph"/>
        <w:numPr>
          <w:ilvl w:val="0"/>
          <w:numId w:val="34"/>
        </w:numPr>
        <w:rPr>
          <w:rFonts w:ascii="Arial" w:hAnsi="Arial" w:cs="Arial"/>
        </w:rPr>
      </w:pPr>
      <w:r w:rsidRPr="004D44A9">
        <w:rPr>
          <w:rFonts w:ascii="Arial" w:hAnsi="Arial" w:cs="Arial"/>
          <w:bCs/>
        </w:rPr>
        <w:t xml:space="preserve">VBP – example - </w:t>
      </w:r>
      <w:r w:rsidRPr="004D44A9">
        <w:rPr>
          <w:rFonts w:ascii="Arial" w:hAnsi="Arial" w:cs="Arial"/>
        </w:rPr>
        <w:t xml:space="preserve">savings   Cataract surgery most of it is done under topical </w:t>
      </w:r>
      <w:r w:rsidR="000839A4" w:rsidRPr="004D44A9">
        <w:rPr>
          <w:rFonts w:ascii="Arial" w:hAnsi="Arial" w:cs="Arial"/>
        </w:rPr>
        <w:t>anesthetic</w:t>
      </w:r>
      <w:r w:rsidRPr="004D44A9">
        <w:rPr>
          <w:rFonts w:ascii="Arial" w:hAnsi="Arial" w:cs="Arial"/>
        </w:rPr>
        <w:t xml:space="preserve"> and 30% of those are done in a hospital based setting with an anesthesiologist standing by in an acute care setting.  We can remove a cataract in less than 21 </w:t>
      </w:r>
      <w:r w:rsidR="000839A4" w:rsidRPr="004D44A9">
        <w:rPr>
          <w:rFonts w:ascii="Arial" w:hAnsi="Arial" w:cs="Arial"/>
        </w:rPr>
        <w:t>minutes</w:t>
      </w:r>
      <w:r w:rsidRPr="004D44A9">
        <w:rPr>
          <w:rFonts w:ascii="Arial" w:hAnsi="Arial" w:cs="Arial"/>
        </w:rPr>
        <w:t xml:space="preserve"> so why not put it in a location that is less expensive and frankly it’s a better experience for the patients.  That’s just one example from the ophthalmology side and that one is going to solve 25 billion.  </w:t>
      </w:r>
    </w:p>
    <w:p w:rsidR="00062F08" w:rsidRPr="004D44A9" w:rsidRDefault="00062F08" w:rsidP="0005203C">
      <w:pPr>
        <w:rPr>
          <w:rFonts w:cs="Arial"/>
          <w:bCs/>
          <w:sz w:val="22"/>
          <w:szCs w:val="22"/>
        </w:rPr>
      </w:pPr>
    </w:p>
    <w:p w:rsidR="00062F08" w:rsidRPr="004D44A9" w:rsidRDefault="00737626" w:rsidP="0005203C">
      <w:pPr>
        <w:rPr>
          <w:rFonts w:cs="Arial"/>
          <w:sz w:val="22"/>
          <w:szCs w:val="22"/>
        </w:rPr>
      </w:pPr>
      <w:r w:rsidRPr="004D44A9">
        <w:rPr>
          <w:rFonts w:cs="Arial"/>
          <w:sz w:val="22"/>
          <w:szCs w:val="22"/>
        </w:rPr>
        <w:t>Maria-</w:t>
      </w:r>
    </w:p>
    <w:p w:rsidR="00062F08" w:rsidRPr="004D44A9" w:rsidRDefault="00062F08" w:rsidP="005F4378">
      <w:pPr>
        <w:pStyle w:val="ListParagraph"/>
        <w:numPr>
          <w:ilvl w:val="0"/>
          <w:numId w:val="35"/>
        </w:numPr>
        <w:rPr>
          <w:rFonts w:ascii="Arial" w:hAnsi="Arial" w:cs="Arial"/>
        </w:rPr>
      </w:pPr>
      <w:r w:rsidRPr="004D44A9">
        <w:rPr>
          <w:rFonts w:ascii="Arial" w:hAnsi="Arial" w:cs="Arial"/>
        </w:rPr>
        <w:t xml:space="preserve">Problems with our new membership due to </w:t>
      </w:r>
      <w:r w:rsidR="000839A4" w:rsidRPr="004D44A9">
        <w:rPr>
          <w:rFonts w:ascii="Arial" w:hAnsi="Arial" w:cs="Arial"/>
        </w:rPr>
        <w:t>Medicaid</w:t>
      </w:r>
      <w:r w:rsidRPr="004D44A9">
        <w:rPr>
          <w:rFonts w:ascii="Arial" w:hAnsi="Arial" w:cs="Arial"/>
        </w:rPr>
        <w:t xml:space="preserve"> expansion population who have insurance for the first time. </w:t>
      </w:r>
      <w:r w:rsidR="00781E28" w:rsidRPr="004D44A9">
        <w:rPr>
          <w:rFonts w:ascii="Arial" w:hAnsi="Arial" w:cs="Arial"/>
        </w:rPr>
        <w:t>Trying to teach them how t</w:t>
      </w:r>
      <w:r w:rsidR="00395C42" w:rsidRPr="004D44A9">
        <w:rPr>
          <w:rFonts w:ascii="Arial" w:hAnsi="Arial" w:cs="Arial"/>
        </w:rPr>
        <w:t xml:space="preserve">o use health insurance.  </w:t>
      </w:r>
      <w:proofErr w:type="spellStart"/>
      <w:r w:rsidR="00395C42" w:rsidRPr="004D44A9">
        <w:rPr>
          <w:rFonts w:ascii="Arial" w:hAnsi="Arial" w:cs="Arial"/>
        </w:rPr>
        <w:t>Al</w:t>
      </w:r>
      <w:r w:rsidR="000839A4" w:rsidRPr="004D44A9">
        <w:rPr>
          <w:rFonts w:ascii="Arial" w:hAnsi="Arial" w:cs="Arial"/>
        </w:rPr>
        <w:t>sodealing</w:t>
      </w:r>
      <w:proofErr w:type="spellEnd"/>
      <w:r w:rsidRPr="004D44A9">
        <w:rPr>
          <w:rFonts w:ascii="Arial" w:hAnsi="Arial" w:cs="Arial"/>
        </w:rPr>
        <w:t xml:space="preserve"> with the homeless </w:t>
      </w:r>
      <w:r w:rsidR="000839A4" w:rsidRPr="004D44A9">
        <w:rPr>
          <w:rFonts w:ascii="Arial" w:hAnsi="Arial" w:cs="Arial"/>
        </w:rPr>
        <w:t>population.</w:t>
      </w:r>
      <w:r w:rsidR="00781E28" w:rsidRPr="004D44A9">
        <w:rPr>
          <w:rFonts w:ascii="Arial" w:hAnsi="Arial" w:cs="Arial"/>
        </w:rPr>
        <w:t xml:space="preserve">  No discharge plan but she actually means there isn’t anywhere for them to go.  Socioeconomic issues are </w:t>
      </w:r>
      <w:r w:rsidR="000839A4" w:rsidRPr="004D44A9">
        <w:rPr>
          <w:rFonts w:ascii="Arial" w:hAnsi="Arial" w:cs="Arial"/>
        </w:rPr>
        <w:t>very</w:t>
      </w:r>
      <w:r w:rsidR="00781E28" w:rsidRPr="004D44A9">
        <w:rPr>
          <w:rFonts w:ascii="Arial" w:hAnsi="Arial" w:cs="Arial"/>
        </w:rPr>
        <w:t xml:space="preserve"> large and have to be dealt with before the</w:t>
      </w:r>
      <w:r w:rsidR="00395C42" w:rsidRPr="004D44A9">
        <w:rPr>
          <w:rFonts w:ascii="Arial" w:hAnsi="Arial" w:cs="Arial"/>
        </w:rPr>
        <w:t xml:space="preserve"> patient can</w:t>
      </w:r>
      <w:r w:rsidR="00781E28" w:rsidRPr="004D44A9">
        <w:rPr>
          <w:rFonts w:ascii="Arial" w:hAnsi="Arial" w:cs="Arial"/>
        </w:rPr>
        <w:t xml:space="preserve"> take responsibility for </w:t>
      </w:r>
      <w:r w:rsidR="00395C42" w:rsidRPr="004D44A9">
        <w:rPr>
          <w:rFonts w:ascii="Arial" w:hAnsi="Arial" w:cs="Arial"/>
        </w:rPr>
        <w:t>themselves</w:t>
      </w:r>
      <w:r w:rsidR="00781E28" w:rsidRPr="004D44A9">
        <w:rPr>
          <w:rFonts w:ascii="Arial" w:hAnsi="Arial" w:cs="Arial"/>
        </w:rPr>
        <w:t>.</w:t>
      </w:r>
    </w:p>
    <w:p w:rsidR="00781E28" w:rsidRPr="004D44A9" w:rsidRDefault="00781E28" w:rsidP="005F4378">
      <w:pPr>
        <w:pStyle w:val="ListParagraph"/>
        <w:numPr>
          <w:ilvl w:val="0"/>
          <w:numId w:val="35"/>
        </w:numPr>
        <w:rPr>
          <w:rFonts w:ascii="Arial" w:hAnsi="Arial" w:cs="Arial"/>
        </w:rPr>
      </w:pPr>
      <w:r w:rsidRPr="004D44A9">
        <w:rPr>
          <w:rFonts w:ascii="Arial" w:hAnsi="Arial" w:cs="Arial"/>
        </w:rPr>
        <w:t xml:space="preserve">Housing and social support is really the foundation </w:t>
      </w:r>
      <w:r w:rsidR="000839A4" w:rsidRPr="004D44A9">
        <w:rPr>
          <w:rFonts w:ascii="Arial" w:hAnsi="Arial" w:cs="Arial"/>
        </w:rPr>
        <w:t>for</w:t>
      </w:r>
      <w:r w:rsidRPr="004D44A9">
        <w:rPr>
          <w:rFonts w:ascii="Arial" w:hAnsi="Arial" w:cs="Arial"/>
        </w:rPr>
        <w:t xml:space="preserve"> the </w:t>
      </w:r>
      <w:r w:rsidR="000839A4" w:rsidRPr="004D44A9">
        <w:rPr>
          <w:rFonts w:ascii="Arial" w:hAnsi="Arial" w:cs="Arial"/>
        </w:rPr>
        <w:t>members</w:t>
      </w:r>
      <w:r w:rsidRPr="004D44A9">
        <w:rPr>
          <w:rFonts w:ascii="Arial" w:hAnsi="Arial" w:cs="Arial"/>
        </w:rPr>
        <w:t xml:space="preserve"> to be incentivized and really take care of their health.</w:t>
      </w:r>
    </w:p>
    <w:p w:rsidR="00781E28" w:rsidRPr="004D44A9" w:rsidRDefault="00781E28" w:rsidP="0005203C">
      <w:pPr>
        <w:rPr>
          <w:rFonts w:cs="Arial"/>
          <w:sz w:val="22"/>
          <w:szCs w:val="22"/>
        </w:rPr>
      </w:pPr>
    </w:p>
    <w:p w:rsidR="00781E28" w:rsidRPr="004D44A9" w:rsidRDefault="00737626" w:rsidP="0005203C">
      <w:pPr>
        <w:rPr>
          <w:rFonts w:cs="Arial"/>
          <w:bCs/>
          <w:sz w:val="22"/>
          <w:szCs w:val="22"/>
        </w:rPr>
      </w:pPr>
      <w:r w:rsidRPr="004D44A9">
        <w:rPr>
          <w:rFonts w:cs="Arial"/>
          <w:bCs/>
          <w:sz w:val="22"/>
          <w:szCs w:val="22"/>
        </w:rPr>
        <w:t xml:space="preserve">Anna- </w:t>
      </w:r>
    </w:p>
    <w:p w:rsidR="00781E28" w:rsidRPr="004D44A9" w:rsidRDefault="000839A4" w:rsidP="005F4378">
      <w:pPr>
        <w:pStyle w:val="ListParagraph"/>
        <w:numPr>
          <w:ilvl w:val="0"/>
          <w:numId w:val="36"/>
        </w:numPr>
        <w:rPr>
          <w:rFonts w:ascii="Arial" w:hAnsi="Arial" w:cs="Arial"/>
        </w:rPr>
      </w:pPr>
      <w:r w:rsidRPr="004D44A9">
        <w:rPr>
          <w:rFonts w:ascii="Arial" w:hAnsi="Arial" w:cs="Arial"/>
        </w:rPr>
        <w:t>The</w:t>
      </w:r>
      <w:r w:rsidR="00781E28" w:rsidRPr="004D44A9">
        <w:rPr>
          <w:rFonts w:ascii="Arial" w:hAnsi="Arial" w:cs="Arial"/>
        </w:rPr>
        <w:t xml:space="preserve"> community </w:t>
      </w:r>
      <w:r w:rsidR="00395C42" w:rsidRPr="004D44A9">
        <w:rPr>
          <w:rFonts w:ascii="Arial" w:hAnsi="Arial" w:cs="Arial"/>
        </w:rPr>
        <w:t>health worker</w:t>
      </w:r>
      <w:r w:rsidR="00781E28" w:rsidRPr="004D44A9">
        <w:rPr>
          <w:rFonts w:ascii="Arial" w:hAnsi="Arial" w:cs="Arial"/>
        </w:rPr>
        <w:t xml:space="preserve"> pilot program </w:t>
      </w:r>
      <w:r w:rsidR="00395C42" w:rsidRPr="004D44A9">
        <w:rPr>
          <w:rFonts w:ascii="Arial" w:hAnsi="Arial" w:cs="Arial"/>
        </w:rPr>
        <w:t xml:space="preserve">has </w:t>
      </w:r>
      <w:r w:rsidR="00781E28" w:rsidRPr="004D44A9">
        <w:rPr>
          <w:rFonts w:ascii="Arial" w:hAnsi="Arial" w:cs="Arial"/>
        </w:rPr>
        <w:t xml:space="preserve">been very successful.  Our grant targets the Hispanic community to bridge that cultural gap.  We learned a lot about </w:t>
      </w:r>
      <w:r w:rsidR="00395C42" w:rsidRPr="004D44A9">
        <w:rPr>
          <w:rFonts w:ascii="Arial" w:hAnsi="Arial" w:cs="Arial"/>
        </w:rPr>
        <w:t>c</w:t>
      </w:r>
      <w:r w:rsidRPr="004D44A9">
        <w:rPr>
          <w:rFonts w:ascii="Arial" w:hAnsi="Arial" w:cs="Arial"/>
        </w:rPr>
        <w:t>ultural</w:t>
      </w:r>
      <w:r w:rsidR="00781E28" w:rsidRPr="004D44A9">
        <w:rPr>
          <w:rFonts w:ascii="Arial" w:hAnsi="Arial" w:cs="Arial"/>
        </w:rPr>
        <w:t xml:space="preserve"> beliefs and norms against what we are trying to do. </w:t>
      </w:r>
      <w:r w:rsidR="00395C42" w:rsidRPr="004D44A9">
        <w:rPr>
          <w:rFonts w:ascii="Arial" w:hAnsi="Arial" w:cs="Arial"/>
        </w:rPr>
        <w:t xml:space="preserve"> Y</w:t>
      </w:r>
      <w:r w:rsidR="00781E28" w:rsidRPr="004D44A9">
        <w:rPr>
          <w:rFonts w:ascii="Arial" w:hAnsi="Arial" w:cs="Arial"/>
        </w:rPr>
        <w:t xml:space="preserve">ou need people in the community to bridge that information.  </w:t>
      </w:r>
      <w:r w:rsidR="00395C42" w:rsidRPr="004D44A9">
        <w:rPr>
          <w:rFonts w:ascii="Arial" w:hAnsi="Arial" w:cs="Arial"/>
        </w:rPr>
        <w:t>Use of lay c</w:t>
      </w:r>
      <w:r w:rsidR="00781E28" w:rsidRPr="004D44A9">
        <w:rPr>
          <w:rFonts w:ascii="Arial" w:hAnsi="Arial" w:cs="Arial"/>
        </w:rPr>
        <w:t>ase managers without a degree therefor</w:t>
      </w:r>
      <w:r w:rsidR="00395C42" w:rsidRPr="004D44A9">
        <w:rPr>
          <w:rFonts w:ascii="Arial" w:hAnsi="Arial" w:cs="Arial"/>
        </w:rPr>
        <w:t>e</w:t>
      </w:r>
      <w:r w:rsidR="00781E28" w:rsidRPr="004D44A9">
        <w:rPr>
          <w:rFonts w:ascii="Arial" w:hAnsi="Arial" w:cs="Arial"/>
        </w:rPr>
        <w:t xml:space="preserve"> they are more </w:t>
      </w:r>
      <w:r w:rsidRPr="004D44A9">
        <w:rPr>
          <w:rFonts w:ascii="Arial" w:hAnsi="Arial" w:cs="Arial"/>
        </w:rPr>
        <w:t>affordable,</w:t>
      </w:r>
      <w:r w:rsidR="00781E28" w:rsidRPr="004D44A9">
        <w:rPr>
          <w:rFonts w:ascii="Arial" w:hAnsi="Arial" w:cs="Arial"/>
        </w:rPr>
        <w:t xml:space="preserve"> they meet with clients one on one and make sure they’re following </w:t>
      </w:r>
      <w:r w:rsidRPr="004D44A9">
        <w:rPr>
          <w:rFonts w:ascii="Arial" w:hAnsi="Arial" w:cs="Arial"/>
        </w:rPr>
        <w:t>doctors’</w:t>
      </w:r>
      <w:r w:rsidR="00781E28" w:rsidRPr="004D44A9">
        <w:rPr>
          <w:rFonts w:ascii="Arial" w:hAnsi="Arial" w:cs="Arial"/>
        </w:rPr>
        <w:t xml:space="preserve"> orders and looking at that </w:t>
      </w:r>
      <w:r w:rsidRPr="004D44A9">
        <w:rPr>
          <w:rFonts w:ascii="Arial" w:hAnsi="Arial" w:cs="Arial"/>
        </w:rPr>
        <w:t>compliance</w:t>
      </w:r>
      <w:r w:rsidR="00781E28" w:rsidRPr="004D44A9">
        <w:rPr>
          <w:rFonts w:ascii="Arial" w:hAnsi="Arial" w:cs="Arial"/>
        </w:rPr>
        <w:t xml:space="preserve"> issue.</w:t>
      </w:r>
    </w:p>
    <w:p w:rsidR="00737626" w:rsidRPr="004D44A9" w:rsidRDefault="00737626">
      <w:pPr>
        <w:rPr>
          <w:rFonts w:cs="Arial"/>
          <w:sz w:val="22"/>
          <w:szCs w:val="22"/>
        </w:rPr>
      </w:pPr>
      <w:r w:rsidRPr="004D44A9">
        <w:rPr>
          <w:rFonts w:cs="Arial"/>
          <w:sz w:val="22"/>
          <w:szCs w:val="22"/>
        </w:rPr>
        <w:br w:type="page"/>
      </w:r>
    </w:p>
    <w:p w:rsidR="00781E28" w:rsidRPr="004D44A9" w:rsidRDefault="00781E28" w:rsidP="0005203C">
      <w:pPr>
        <w:rPr>
          <w:rFonts w:cs="Arial"/>
          <w:sz w:val="22"/>
          <w:szCs w:val="22"/>
        </w:rPr>
      </w:pPr>
    </w:p>
    <w:p w:rsidR="00781E28" w:rsidRPr="004D44A9" w:rsidRDefault="00737626" w:rsidP="0005203C">
      <w:pPr>
        <w:rPr>
          <w:rFonts w:cs="Arial"/>
          <w:bCs/>
          <w:sz w:val="22"/>
          <w:szCs w:val="22"/>
        </w:rPr>
      </w:pPr>
      <w:r w:rsidRPr="004D44A9">
        <w:rPr>
          <w:rFonts w:cs="Arial"/>
          <w:bCs/>
          <w:sz w:val="22"/>
          <w:szCs w:val="22"/>
        </w:rPr>
        <w:t>Bill-</w:t>
      </w:r>
    </w:p>
    <w:p w:rsidR="00781E28" w:rsidRPr="004D44A9" w:rsidRDefault="00781E28" w:rsidP="003F69B0">
      <w:pPr>
        <w:pStyle w:val="ListParagraph"/>
        <w:numPr>
          <w:ilvl w:val="0"/>
          <w:numId w:val="36"/>
        </w:numPr>
        <w:rPr>
          <w:rFonts w:ascii="Arial" w:hAnsi="Arial" w:cs="Arial"/>
          <w:bCs/>
        </w:rPr>
      </w:pPr>
      <w:r w:rsidRPr="004D44A9">
        <w:rPr>
          <w:rFonts w:ascii="Arial" w:hAnsi="Arial" w:cs="Arial"/>
          <w:bCs/>
        </w:rPr>
        <w:t>Challenges vary from payer type to payer type</w:t>
      </w:r>
    </w:p>
    <w:p w:rsidR="00781E28" w:rsidRPr="004D44A9" w:rsidRDefault="000839A4" w:rsidP="003F69B0">
      <w:pPr>
        <w:pStyle w:val="ListParagraph"/>
        <w:numPr>
          <w:ilvl w:val="0"/>
          <w:numId w:val="36"/>
        </w:numPr>
        <w:rPr>
          <w:rFonts w:ascii="Arial" w:hAnsi="Arial" w:cs="Arial"/>
        </w:rPr>
      </w:pPr>
      <w:r w:rsidRPr="004D44A9">
        <w:rPr>
          <w:rFonts w:ascii="Arial" w:hAnsi="Arial" w:cs="Arial"/>
        </w:rPr>
        <w:t>Socio</w:t>
      </w:r>
      <w:r w:rsidR="00781E28" w:rsidRPr="004D44A9">
        <w:rPr>
          <w:rFonts w:ascii="Arial" w:hAnsi="Arial" w:cs="Arial"/>
        </w:rPr>
        <w:t xml:space="preserve"> economic challenges and it does have a significant impact on how a person is able to access service</w:t>
      </w:r>
    </w:p>
    <w:p w:rsidR="00781E28" w:rsidRPr="004D44A9" w:rsidRDefault="000839A4" w:rsidP="003F69B0">
      <w:pPr>
        <w:pStyle w:val="ListParagraph"/>
        <w:numPr>
          <w:ilvl w:val="0"/>
          <w:numId w:val="36"/>
        </w:numPr>
        <w:rPr>
          <w:rFonts w:ascii="Arial" w:hAnsi="Arial" w:cs="Arial"/>
        </w:rPr>
      </w:pPr>
      <w:r w:rsidRPr="004D44A9">
        <w:rPr>
          <w:rFonts w:ascii="Arial" w:hAnsi="Arial" w:cs="Arial"/>
        </w:rPr>
        <w:t>What</w:t>
      </w:r>
      <w:r w:rsidR="00781E28" w:rsidRPr="004D44A9">
        <w:rPr>
          <w:rFonts w:ascii="Arial" w:hAnsi="Arial" w:cs="Arial"/>
        </w:rPr>
        <w:t xml:space="preserve"> we might want to be doing is looking how a system works based on a payer type so we can replicate that across all </w:t>
      </w:r>
      <w:r w:rsidRPr="004D44A9">
        <w:rPr>
          <w:rFonts w:ascii="Arial" w:hAnsi="Arial" w:cs="Arial"/>
        </w:rPr>
        <w:t>payers</w:t>
      </w:r>
      <w:r w:rsidR="00781E28" w:rsidRPr="004D44A9">
        <w:rPr>
          <w:rFonts w:ascii="Arial" w:hAnsi="Arial" w:cs="Arial"/>
        </w:rPr>
        <w:t xml:space="preserve"> including </w:t>
      </w:r>
      <w:r w:rsidRPr="004D44A9">
        <w:rPr>
          <w:rFonts w:ascii="Arial" w:hAnsi="Arial" w:cs="Arial"/>
        </w:rPr>
        <w:t>Medicaid</w:t>
      </w:r>
      <w:r w:rsidR="00781E28" w:rsidRPr="004D44A9">
        <w:rPr>
          <w:rFonts w:ascii="Arial" w:hAnsi="Arial" w:cs="Arial"/>
        </w:rPr>
        <w:t xml:space="preserve"> programs</w:t>
      </w:r>
    </w:p>
    <w:p w:rsidR="00781E28" w:rsidRPr="004D44A9" w:rsidRDefault="000839A4" w:rsidP="003F69B0">
      <w:pPr>
        <w:pStyle w:val="ListParagraph"/>
        <w:numPr>
          <w:ilvl w:val="0"/>
          <w:numId w:val="36"/>
        </w:numPr>
        <w:rPr>
          <w:rFonts w:ascii="Arial" w:hAnsi="Arial" w:cs="Arial"/>
        </w:rPr>
      </w:pPr>
      <w:proofErr w:type="spellStart"/>
      <w:r w:rsidRPr="004D44A9">
        <w:rPr>
          <w:rFonts w:ascii="Arial" w:hAnsi="Arial" w:cs="Arial"/>
        </w:rPr>
        <w:t>Theadequacy</w:t>
      </w:r>
      <w:proofErr w:type="spellEnd"/>
      <w:r w:rsidR="00781E28" w:rsidRPr="004D44A9">
        <w:rPr>
          <w:rFonts w:ascii="Arial" w:hAnsi="Arial" w:cs="Arial"/>
        </w:rPr>
        <w:t xml:space="preserve"> of having those alternate places for care outpatient </w:t>
      </w:r>
      <w:r w:rsidRPr="004D44A9">
        <w:rPr>
          <w:rFonts w:ascii="Arial" w:hAnsi="Arial" w:cs="Arial"/>
        </w:rPr>
        <w:t>care adequacy</w:t>
      </w:r>
      <w:r w:rsidR="00781E28" w:rsidRPr="004D44A9">
        <w:rPr>
          <w:rFonts w:ascii="Arial" w:hAnsi="Arial" w:cs="Arial"/>
        </w:rPr>
        <w:t xml:space="preserve"> of network will be the difference between how you move through the system</w:t>
      </w:r>
    </w:p>
    <w:p w:rsidR="00781E28" w:rsidRPr="004D44A9" w:rsidRDefault="00781E28" w:rsidP="003F69B0">
      <w:pPr>
        <w:pStyle w:val="ListParagraph"/>
        <w:numPr>
          <w:ilvl w:val="0"/>
          <w:numId w:val="36"/>
        </w:numPr>
        <w:rPr>
          <w:rFonts w:ascii="Arial" w:hAnsi="Arial" w:cs="Arial"/>
        </w:rPr>
      </w:pPr>
      <w:r w:rsidRPr="004D44A9">
        <w:rPr>
          <w:rFonts w:ascii="Arial" w:hAnsi="Arial" w:cs="Arial"/>
        </w:rPr>
        <w:t xml:space="preserve">Educate the </w:t>
      </w:r>
      <w:r w:rsidR="000839A4" w:rsidRPr="004D44A9">
        <w:rPr>
          <w:rFonts w:ascii="Arial" w:hAnsi="Arial" w:cs="Arial"/>
        </w:rPr>
        <w:t>consumer</w:t>
      </w:r>
    </w:p>
    <w:p w:rsidR="00781E28" w:rsidRPr="004D44A9" w:rsidRDefault="000839A4" w:rsidP="003F69B0">
      <w:pPr>
        <w:pStyle w:val="ListParagraph"/>
        <w:numPr>
          <w:ilvl w:val="0"/>
          <w:numId w:val="36"/>
        </w:numPr>
        <w:rPr>
          <w:rFonts w:ascii="Arial" w:hAnsi="Arial" w:cs="Arial"/>
        </w:rPr>
      </w:pPr>
      <w:r w:rsidRPr="004D44A9">
        <w:rPr>
          <w:rFonts w:ascii="Arial" w:hAnsi="Arial" w:cs="Arial"/>
        </w:rPr>
        <w:t>Incentivize</w:t>
      </w:r>
      <w:r w:rsidR="00781E28" w:rsidRPr="004D44A9">
        <w:rPr>
          <w:rFonts w:ascii="Arial" w:hAnsi="Arial" w:cs="Arial"/>
        </w:rPr>
        <w:t xml:space="preserve"> the delivery </w:t>
      </w:r>
      <w:r w:rsidRPr="004D44A9">
        <w:rPr>
          <w:rFonts w:ascii="Arial" w:hAnsi="Arial" w:cs="Arial"/>
        </w:rPr>
        <w:t>system</w:t>
      </w:r>
      <w:r w:rsidR="00781E28" w:rsidRPr="004D44A9">
        <w:rPr>
          <w:rFonts w:ascii="Arial" w:hAnsi="Arial" w:cs="Arial"/>
        </w:rPr>
        <w:t xml:space="preserve"> in a </w:t>
      </w:r>
      <w:r w:rsidRPr="004D44A9">
        <w:rPr>
          <w:rFonts w:ascii="Arial" w:hAnsi="Arial" w:cs="Arial"/>
        </w:rPr>
        <w:t>non-hospital</w:t>
      </w:r>
      <w:r w:rsidR="00781E28" w:rsidRPr="004D44A9">
        <w:rPr>
          <w:rFonts w:ascii="Arial" w:hAnsi="Arial" w:cs="Arial"/>
        </w:rPr>
        <w:t xml:space="preserve"> </w:t>
      </w:r>
      <w:proofErr w:type="spellStart"/>
      <w:r w:rsidR="00781E28" w:rsidRPr="004D44A9">
        <w:rPr>
          <w:rFonts w:ascii="Arial" w:hAnsi="Arial" w:cs="Arial"/>
        </w:rPr>
        <w:t>er</w:t>
      </w:r>
      <w:proofErr w:type="spellEnd"/>
      <w:r w:rsidR="00781E28" w:rsidRPr="004D44A9">
        <w:rPr>
          <w:rFonts w:ascii="Arial" w:hAnsi="Arial" w:cs="Arial"/>
        </w:rPr>
        <w:t xml:space="preserve"> setting </w:t>
      </w:r>
    </w:p>
    <w:p w:rsidR="00781E28" w:rsidRPr="004D44A9" w:rsidRDefault="000839A4" w:rsidP="003F69B0">
      <w:pPr>
        <w:pStyle w:val="ListParagraph"/>
        <w:numPr>
          <w:ilvl w:val="0"/>
          <w:numId w:val="36"/>
        </w:numPr>
        <w:rPr>
          <w:rFonts w:ascii="Arial" w:hAnsi="Arial" w:cs="Arial"/>
        </w:rPr>
      </w:pPr>
      <w:r w:rsidRPr="004D44A9">
        <w:rPr>
          <w:rFonts w:ascii="Arial" w:hAnsi="Arial" w:cs="Arial"/>
        </w:rPr>
        <w:t>Earlier</w:t>
      </w:r>
      <w:r w:rsidR="00ED665F" w:rsidRPr="004D44A9">
        <w:rPr>
          <w:rFonts w:ascii="Arial" w:hAnsi="Arial" w:cs="Arial"/>
        </w:rPr>
        <w:t xml:space="preserve"> intervention being seen by someone other than a licensed physician</w:t>
      </w:r>
    </w:p>
    <w:p w:rsidR="00292AC0" w:rsidRPr="004D44A9" w:rsidRDefault="00292AC0" w:rsidP="003F69B0">
      <w:pPr>
        <w:pStyle w:val="ListParagraph"/>
        <w:numPr>
          <w:ilvl w:val="0"/>
          <w:numId w:val="36"/>
        </w:numPr>
        <w:rPr>
          <w:rFonts w:ascii="Arial" w:hAnsi="Arial" w:cs="Arial"/>
        </w:rPr>
      </w:pPr>
      <w:r w:rsidRPr="004D44A9">
        <w:rPr>
          <w:rFonts w:ascii="Arial" w:hAnsi="Arial" w:cs="Arial"/>
        </w:rPr>
        <w:t>Incentivize the delivery system in a non-hospital</w:t>
      </w:r>
      <w:r w:rsidR="005F4378" w:rsidRPr="004D44A9">
        <w:rPr>
          <w:rFonts w:ascii="Arial" w:hAnsi="Arial" w:cs="Arial"/>
        </w:rPr>
        <w:t xml:space="preserve"> ER</w:t>
      </w:r>
      <w:r w:rsidRPr="004D44A9">
        <w:rPr>
          <w:rFonts w:ascii="Arial" w:hAnsi="Arial" w:cs="Arial"/>
        </w:rPr>
        <w:t xml:space="preserve"> setting </w:t>
      </w:r>
    </w:p>
    <w:p w:rsidR="00292AC0" w:rsidRPr="004D44A9" w:rsidRDefault="00292AC0" w:rsidP="003F69B0">
      <w:pPr>
        <w:pStyle w:val="ListParagraph"/>
        <w:numPr>
          <w:ilvl w:val="0"/>
          <w:numId w:val="36"/>
        </w:numPr>
        <w:rPr>
          <w:rFonts w:ascii="Arial" w:hAnsi="Arial" w:cs="Arial"/>
        </w:rPr>
      </w:pPr>
      <w:r w:rsidRPr="004D44A9">
        <w:rPr>
          <w:rFonts w:ascii="Arial" w:hAnsi="Arial" w:cs="Arial"/>
        </w:rPr>
        <w:t>Other type of providers are not being reimbursed</w:t>
      </w:r>
    </w:p>
    <w:p w:rsidR="00292AC0" w:rsidRPr="004D44A9" w:rsidRDefault="00292AC0" w:rsidP="003F69B0">
      <w:pPr>
        <w:pStyle w:val="ListParagraph"/>
        <w:numPr>
          <w:ilvl w:val="0"/>
          <w:numId w:val="36"/>
        </w:numPr>
        <w:rPr>
          <w:rFonts w:ascii="Arial" w:hAnsi="Arial" w:cs="Arial"/>
        </w:rPr>
      </w:pPr>
      <w:r w:rsidRPr="004D44A9">
        <w:rPr>
          <w:rFonts w:ascii="Arial" w:hAnsi="Arial" w:cs="Arial"/>
        </w:rPr>
        <w:t>Aligning reimbursement with how health care is changing</w:t>
      </w:r>
    </w:p>
    <w:p w:rsidR="00292AC0" w:rsidRPr="004D44A9" w:rsidRDefault="00292AC0" w:rsidP="003F69B0">
      <w:pPr>
        <w:pStyle w:val="ListParagraph"/>
        <w:numPr>
          <w:ilvl w:val="0"/>
          <w:numId w:val="36"/>
        </w:numPr>
        <w:rPr>
          <w:rFonts w:ascii="Arial" w:hAnsi="Arial" w:cs="Arial"/>
        </w:rPr>
      </w:pPr>
      <w:r w:rsidRPr="004D44A9">
        <w:rPr>
          <w:rFonts w:ascii="Arial" w:hAnsi="Arial" w:cs="Arial"/>
        </w:rPr>
        <w:t>We are pushing the patient down to earlier intervention being seen by someone other than a licensed physician.  In order to do that other type of providers are not reimbursable – aligning reimbursement with how healthcare is changing – goes back to economics</w:t>
      </w:r>
    </w:p>
    <w:p w:rsidR="00ED665F" w:rsidRPr="004D44A9" w:rsidRDefault="00ED665F" w:rsidP="0005203C">
      <w:pPr>
        <w:rPr>
          <w:rFonts w:cs="Arial"/>
          <w:bCs/>
          <w:sz w:val="22"/>
          <w:szCs w:val="22"/>
        </w:rPr>
      </w:pPr>
    </w:p>
    <w:p w:rsidR="00395C42" w:rsidRPr="004D44A9" w:rsidRDefault="00395C42" w:rsidP="0005203C">
      <w:pPr>
        <w:rPr>
          <w:rFonts w:cs="Arial"/>
          <w:bCs/>
          <w:sz w:val="22"/>
          <w:szCs w:val="22"/>
        </w:rPr>
      </w:pPr>
    </w:p>
    <w:p w:rsidR="00395C42" w:rsidRPr="004D44A9" w:rsidRDefault="00395C42" w:rsidP="0005203C">
      <w:pPr>
        <w:rPr>
          <w:rFonts w:cs="Arial"/>
          <w:bCs/>
          <w:sz w:val="22"/>
          <w:szCs w:val="22"/>
        </w:rPr>
      </w:pPr>
    </w:p>
    <w:p w:rsidR="004B3479" w:rsidRPr="004D44A9" w:rsidRDefault="00737626" w:rsidP="00292AC0">
      <w:pPr>
        <w:rPr>
          <w:rFonts w:cs="Arial"/>
          <w:sz w:val="22"/>
          <w:szCs w:val="22"/>
        </w:rPr>
      </w:pPr>
      <w:r w:rsidRPr="004D44A9">
        <w:rPr>
          <w:rFonts w:cs="Arial"/>
          <w:sz w:val="22"/>
          <w:szCs w:val="22"/>
        </w:rPr>
        <w:t>Todd-</w:t>
      </w:r>
    </w:p>
    <w:p w:rsidR="00292AC0" w:rsidRPr="004D44A9" w:rsidRDefault="00292AC0" w:rsidP="004B3479">
      <w:pPr>
        <w:pStyle w:val="ListParagraph"/>
        <w:numPr>
          <w:ilvl w:val="0"/>
          <w:numId w:val="38"/>
        </w:numPr>
        <w:rPr>
          <w:rFonts w:ascii="Arial" w:hAnsi="Arial" w:cs="Arial"/>
        </w:rPr>
      </w:pPr>
      <w:r w:rsidRPr="004D44A9">
        <w:rPr>
          <w:rFonts w:ascii="Arial" w:hAnsi="Arial" w:cs="Arial"/>
        </w:rPr>
        <w:t>three years ago all electronic based worked in paper based – largely they have been a headache but once implemented good – we all have different EHRs that don’t all talk to one another</w:t>
      </w:r>
    </w:p>
    <w:p w:rsidR="00292AC0" w:rsidRPr="004D44A9" w:rsidRDefault="00292AC0" w:rsidP="004B3479">
      <w:pPr>
        <w:pStyle w:val="ListParagraph"/>
        <w:numPr>
          <w:ilvl w:val="0"/>
          <w:numId w:val="38"/>
        </w:numPr>
        <w:rPr>
          <w:rFonts w:ascii="Arial" w:hAnsi="Arial" w:cs="Arial"/>
        </w:rPr>
      </w:pPr>
      <w:r w:rsidRPr="004D44A9">
        <w:rPr>
          <w:rFonts w:ascii="Arial" w:hAnsi="Arial" w:cs="Arial"/>
        </w:rPr>
        <w:t>Connectedness would be great!  Exchange would be helpful</w:t>
      </w:r>
    </w:p>
    <w:p w:rsidR="004B3479" w:rsidRPr="004D44A9" w:rsidRDefault="004B3479" w:rsidP="00292AC0">
      <w:pPr>
        <w:rPr>
          <w:rFonts w:cs="Arial"/>
          <w:sz w:val="22"/>
          <w:szCs w:val="22"/>
        </w:rPr>
      </w:pPr>
    </w:p>
    <w:p w:rsidR="004B3479" w:rsidRPr="004D44A9" w:rsidRDefault="00737626" w:rsidP="00292AC0">
      <w:pPr>
        <w:rPr>
          <w:rFonts w:cs="Arial"/>
          <w:sz w:val="22"/>
          <w:szCs w:val="22"/>
        </w:rPr>
      </w:pPr>
      <w:r w:rsidRPr="004D44A9">
        <w:rPr>
          <w:rFonts w:cs="Arial"/>
          <w:sz w:val="22"/>
          <w:szCs w:val="22"/>
        </w:rPr>
        <w:t>Troy-</w:t>
      </w:r>
    </w:p>
    <w:p w:rsidR="00292AC0" w:rsidRPr="004D44A9" w:rsidRDefault="00395C42" w:rsidP="004B3479">
      <w:pPr>
        <w:pStyle w:val="ListParagraph"/>
        <w:numPr>
          <w:ilvl w:val="0"/>
          <w:numId w:val="37"/>
        </w:numPr>
        <w:rPr>
          <w:rFonts w:ascii="Arial" w:hAnsi="Arial" w:cs="Arial"/>
        </w:rPr>
      </w:pPr>
      <w:r w:rsidRPr="004D44A9">
        <w:rPr>
          <w:rFonts w:ascii="Arial" w:hAnsi="Arial" w:cs="Arial"/>
        </w:rPr>
        <w:t xml:space="preserve">It’s been </w:t>
      </w:r>
      <w:r w:rsidR="004B3479" w:rsidRPr="004D44A9">
        <w:rPr>
          <w:rFonts w:ascii="Arial" w:hAnsi="Arial" w:cs="Arial"/>
        </w:rPr>
        <w:t>5 years on EH</w:t>
      </w:r>
      <w:r w:rsidR="00292AC0" w:rsidRPr="004D44A9">
        <w:rPr>
          <w:rFonts w:ascii="Arial" w:hAnsi="Arial" w:cs="Arial"/>
        </w:rPr>
        <w:t>R – all hospital given access to the portal into their</w:t>
      </w:r>
      <w:r w:rsidR="00AD74D5" w:rsidRPr="004D44A9">
        <w:rPr>
          <w:rFonts w:ascii="Arial" w:hAnsi="Arial" w:cs="Arial"/>
        </w:rPr>
        <w:t xml:space="preserve"> system, but b</w:t>
      </w:r>
      <w:r w:rsidR="00292AC0" w:rsidRPr="004D44A9">
        <w:rPr>
          <w:rFonts w:ascii="Arial" w:hAnsi="Arial" w:cs="Arial"/>
        </w:rPr>
        <w:t xml:space="preserve">ringing </w:t>
      </w:r>
      <w:r w:rsidR="00AD74D5" w:rsidRPr="004D44A9">
        <w:rPr>
          <w:rFonts w:ascii="Arial" w:hAnsi="Arial" w:cs="Arial"/>
        </w:rPr>
        <w:t xml:space="preserve">in our </w:t>
      </w:r>
      <w:r w:rsidR="00292AC0" w:rsidRPr="004D44A9">
        <w:rPr>
          <w:rFonts w:ascii="Arial" w:hAnsi="Arial" w:cs="Arial"/>
        </w:rPr>
        <w:t xml:space="preserve">record on top of another </w:t>
      </w:r>
      <w:r w:rsidR="00AD74D5" w:rsidRPr="004D44A9">
        <w:rPr>
          <w:rFonts w:ascii="Arial" w:hAnsi="Arial" w:cs="Arial"/>
        </w:rPr>
        <w:t xml:space="preserve">proved </w:t>
      </w:r>
      <w:r w:rsidR="00292AC0" w:rsidRPr="004D44A9">
        <w:rPr>
          <w:rFonts w:ascii="Arial" w:hAnsi="Arial" w:cs="Arial"/>
        </w:rPr>
        <w:t>mor</w:t>
      </w:r>
      <w:r w:rsidR="00AD74D5" w:rsidRPr="004D44A9">
        <w:rPr>
          <w:rFonts w:ascii="Arial" w:hAnsi="Arial" w:cs="Arial"/>
        </w:rPr>
        <w:t>e than they can handle.</w:t>
      </w:r>
    </w:p>
    <w:p w:rsidR="004B3479" w:rsidRPr="004D44A9" w:rsidRDefault="00AD74D5" w:rsidP="004B3479">
      <w:pPr>
        <w:pStyle w:val="ListParagraph"/>
        <w:numPr>
          <w:ilvl w:val="0"/>
          <w:numId w:val="37"/>
        </w:numPr>
        <w:rPr>
          <w:rFonts w:ascii="Arial" w:hAnsi="Arial" w:cs="Arial"/>
        </w:rPr>
      </w:pPr>
      <w:r w:rsidRPr="004D44A9">
        <w:rPr>
          <w:rFonts w:ascii="Arial" w:hAnsi="Arial" w:cs="Arial"/>
        </w:rPr>
        <w:t>If the FD has picked up a s</w:t>
      </w:r>
      <w:r w:rsidR="00292AC0" w:rsidRPr="004D44A9">
        <w:rPr>
          <w:rFonts w:ascii="Arial" w:hAnsi="Arial" w:cs="Arial"/>
        </w:rPr>
        <w:t>uper user 20 times I can guarantee that there’s been another facility</w:t>
      </w:r>
      <w:r w:rsidRPr="004D44A9">
        <w:rPr>
          <w:rFonts w:ascii="Arial" w:hAnsi="Arial" w:cs="Arial"/>
        </w:rPr>
        <w:t xml:space="preserve"> that has </w:t>
      </w:r>
      <w:proofErr w:type="spellStart"/>
      <w:r w:rsidRPr="004D44A9">
        <w:rPr>
          <w:rFonts w:ascii="Arial" w:hAnsi="Arial" w:cs="Arial"/>
        </w:rPr>
        <w:t>seenthose</w:t>
      </w:r>
      <w:proofErr w:type="spellEnd"/>
      <w:r w:rsidRPr="004D44A9">
        <w:rPr>
          <w:rFonts w:ascii="Arial" w:hAnsi="Arial" w:cs="Arial"/>
        </w:rPr>
        <w:t xml:space="preserve"> patient 20 or 30 times. </w:t>
      </w:r>
    </w:p>
    <w:p w:rsidR="00292AC0" w:rsidRPr="004D44A9" w:rsidRDefault="00AD74D5" w:rsidP="004B3479">
      <w:pPr>
        <w:pStyle w:val="ListParagraph"/>
        <w:numPr>
          <w:ilvl w:val="0"/>
          <w:numId w:val="37"/>
        </w:numPr>
        <w:rPr>
          <w:rFonts w:ascii="Arial" w:hAnsi="Arial" w:cs="Arial"/>
        </w:rPr>
      </w:pPr>
      <w:r w:rsidRPr="004D44A9">
        <w:rPr>
          <w:rFonts w:ascii="Arial" w:hAnsi="Arial" w:cs="Arial"/>
        </w:rPr>
        <w:t>We need easy connections.</w:t>
      </w:r>
    </w:p>
    <w:p w:rsidR="00292AC0" w:rsidRPr="004D44A9" w:rsidRDefault="00292AC0" w:rsidP="00292AC0">
      <w:pPr>
        <w:rPr>
          <w:rFonts w:cs="Arial"/>
          <w:sz w:val="22"/>
          <w:szCs w:val="22"/>
        </w:rPr>
      </w:pPr>
    </w:p>
    <w:p w:rsidR="004B3479" w:rsidRPr="004D44A9" w:rsidRDefault="00737626" w:rsidP="00292AC0">
      <w:pPr>
        <w:rPr>
          <w:rFonts w:cs="Arial"/>
          <w:sz w:val="22"/>
          <w:szCs w:val="22"/>
        </w:rPr>
      </w:pPr>
      <w:r w:rsidRPr="004D44A9">
        <w:rPr>
          <w:rFonts w:cs="Arial"/>
          <w:sz w:val="22"/>
          <w:szCs w:val="22"/>
        </w:rPr>
        <w:t>Jerry-</w:t>
      </w:r>
    </w:p>
    <w:p w:rsidR="00292AC0" w:rsidRPr="004D44A9" w:rsidRDefault="00292AC0" w:rsidP="004B3479">
      <w:pPr>
        <w:pStyle w:val="ListParagraph"/>
        <w:numPr>
          <w:ilvl w:val="0"/>
          <w:numId w:val="39"/>
        </w:numPr>
        <w:rPr>
          <w:rFonts w:ascii="Arial" w:hAnsi="Arial" w:cs="Arial"/>
        </w:rPr>
      </w:pPr>
      <w:r w:rsidRPr="004D44A9">
        <w:rPr>
          <w:rFonts w:ascii="Arial" w:hAnsi="Arial" w:cs="Arial"/>
        </w:rPr>
        <w:t>Keith Parker from HI was nominated 700 doctors’ offices large volume in the VA system and military base going back and forth – they need the information exchanged.  Nice to have Dept. of Defense and the VA be part of this group</w:t>
      </w:r>
    </w:p>
    <w:p w:rsidR="00781E28" w:rsidRPr="004D44A9" w:rsidRDefault="00781E28" w:rsidP="0005203C">
      <w:pPr>
        <w:rPr>
          <w:rFonts w:cs="Arial"/>
          <w:bCs/>
          <w:sz w:val="22"/>
          <w:szCs w:val="22"/>
        </w:rPr>
      </w:pPr>
    </w:p>
    <w:p w:rsidR="00F5761F" w:rsidRPr="004D44A9" w:rsidRDefault="00F5761F" w:rsidP="0005203C">
      <w:pPr>
        <w:rPr>
          <w:rFonts w:cs="Arial"/>
          <w:bCs/>
          <w:sz w:val="22"/>
          <w:szCs w:val="22"/>
        </w:rPr>
      </w:pPr>
    </w:p>
    <w:p w:rsidR="003F69B0" w:rsidRPr="004D44A9" w:rsidRDefault="003F69B0" w:rsidP="0005203C">
      <w:pPr>
        <w:rPr>
          <w:rFonts w:cs="Arial"/>
          <w:bCs/>
          <w:sz w:val="22"/>
          <w:szCs w:val="22"/>
        </w:rPr>
      </w:pPr>
    </w:p>
    <w:p w:rsidR="004B3479" w:rsidRPr="004D44A9" w:rsidRDefault="00737626" w:rsidP="00292AC0">
      <w:pPr>
        <w:rPr>
          <w:rFonts w:cs="Arial"/>
          <w:sz w:val="22"/>
          <w:szCs w:val="22"/>
        </w:rPr>
      </w:pPr>
      <w:r w:rsidRPr="004D44A9">
        <w:rPr>
          <w:rFonts w:cs="Arial"/>
          <w:sz w:val="22"/>
          <w:szCs w:val="22"/>
        </w:rPr>
        <w:t>Gail -</w:t>
      </w:r>
    </w:p>
    <w:p w:rsidR="00292AC0" w:rsidRPr="004D44A9" w:rsidRDefault="004B3479" w:rsidP="004B3479">
      <w:pPr>
        <w:pStyle w:val="ListParagraph"/>
        <w:numPr>
          <w:ilvl w:val="0"/>
          <w:numId w:val="39"/>
        </w:numPr>
        <w:rPr>
          <w:rFonts w:ascii="Arial" w:hAnsi="Arial" w:cs="Arial"/>
        </w:rPr>
      </w:pPr>
      <w:r w:rsidRPr="004D44A9">
        <w:rPr>
          <w:rFonts w:ascii="Arial" w:hAnsi="Arial" w:cs="Arial"/>
        </w:rPr>
        <w:t xml:space="preserve">Involved in a </w:t>
      </w:r>
      <w:r w:rsidR="00292AC0" w:rsidRPr="004D44A9">
        <w:rPr>
          <w:rFonts w:ascii="Arial" w:hAnsi="Arial" w:cs="Arial"/>
        </w:rPr>
        <w:t>small project deigned web based portal system to exchange case notes on super users.  Simple design.  All providers would have a lear</w:t>
      </w:r>
      <w:r w:rsidR="003F69B0" w:rsidRPr="004D44A9">
        <w:rPr>
          <w:rFonts w:ascii="Arial" w:hAnsi="Arial" w:cs="Arial"/>
        </w:rPr>
        <w:t>ning system identified S</w:t>
      </w:r>
      <w:r w:rsidR="00292AC0" w:rsidRPr="004D44A9">
        <w:rPr>
          <w:rFonts w:ascii="Arial" w:hAnsi="Arial" w:cs="Arial"/>
        </w:rPr>
        <w:t>uper Users with EMS you would get notified and all share the notes so a decision could go the service they needed to go to</w:t>
      </w:r>
      <w:r w:rsidR="00F5761F" w:rsidRPr="004D44A9">
        <w:rPr>
          <w:rFonts w:ascii="Arial" w:hAnsi="Arial" w:cs="Arial"/>
        </w:rPr>
        <w:t>,</w:t>
      </w:r>
      <w:r w:rsidR="00292AC0" w:rsidRPr="004D44A9">
        <w:rPr>
          <w:rFonts w:ascii="Arial" w:hAnsi="Arial" w:cs="Arial"/>
        </w:rPr>
        <w:t xml:space="preserve"> not the hospital </w:t>
      </w:r>
    </w:p>
    <w:p w:rsidR="00737626" w:rsidRPr="004D44A9" w:rsidRDefault="00737626">
      <w:pPr>
        <w:rPr>
          <w:rFonts w:cs="Arial"/>
          <w:bCs/>
          <w:sz w:val="22"/>
          <w:szCs w:val="22"/>
        </w:rPr>
      </w:pPr>
      <w:r w:rsidRPr="004D44A9">
        <w:rPr>
          <w:rFonts w:cs="Arial"/>
          <w:bCs/>
          <w:sz w:val="22"/>
          <w:szCs w:val="22"/>
        </w:rPr>
        <w:br w:type="page"/>
      </w:r>
    </w:p>
    <w:p w:rsidR="00292AC0" w:rsidRPr="004D44A9" w:rsidRDefault="00292AC0" w:rsidP="0005203C">
      <w:pPr>
        <w:rPr>
          <w:rFonts w:cs="Arial"/>
          <w:bCs/>
          <w:sz w:val="22"/>
          <w:szCs w:val="22"/>
        </w:rPr>
      </w:pPr>
    </w:p>
    <w:p w:rsidR="00FC0542" w:rsidRPr="004D44A9" w:rsidRDefault="00737626" w:rsidP="00292AC0">
      <w:pPr>
        <w:rPr>
          <w:rFonts w:cs="Arial"/>
          <w:sz w:val="22"/>
          <w:szCs w:val="22"/>
        </w:rPr>
      </w:pPr>
      <w:r w:rsidRPr="004D44A9">
        <w:rPr>
          <w:rFonts w:cs="Arial"/>
          <w:sz w:val="22"/>
          <w:szCs w:val="22"/>
        </w:rPr>
        <w:t>Todd-</w:t>
      </w:r>
    </w:p>
    <w:p w:rsidR="00292AC0" w:rsidRPr="004D44A9" w:rsidRDefault="00292AC0" w:rsidP="004B3479">
      <w:pPr>
        <w:pStyle w:val="ListParagraph"/>
        <w:numPr>
          <w:ilvl w:val="0"/>
          <w:numId w:val="39"/>
        </w:numPr>
        <w:rPr>
          <w:rFonts w:ascii="Arial" w:hAnsi="Arial" w:cs="Arial"/>
        </w:rPr>
      </w:pPr>
      <w:r w:rsidRPr="004D44A9">
        <w:rPr>
          <w:rFonts w:ascii="Arial" w:hAnsi="Arial" w:cs="Arial"/>
        </w:rPr>
        <w:t xml:space="preserve">We do </w:t>
      </w:r>
      <w:proofErr w:type="spellStart"/>
      <w:r w:rsidRPr="004D44A9">
        <w:rPr>
          <w:rFonts w:ascii="Arial" w:hAnsi="Arial" w:cs="Arial"/>
        </w:rPr>
        <w:t>tele</w:t>
      </w:r>
      <w:proofErr w:type="spellEnd"/>
      <w:r w:rsidRPr="004D44A9">
        <w:rPr>
          <w:rFonts w:ascii="Arial" w:hAnsi="Arial" w:cs="Arial"/>
        </w:rPr>
        <w:t xml:space="preserve"> health – </w:t>
      </w:r>
      <w:proofErr w:type="spellStart"/>
      <w:r w:rsidR="003F69B0" w:rsidRPr="004D44A9">
        <w:rPr>
          <w:rFonts w:ascii="Arial" w:hAnsi="Arial" w:cs="Arial"/>
        </w:rPr>
        <w:t>fundus</w:t>
      </w:r>
      <w:proofErr w:type="spellEnd"/>
      <w:r w:rsidR="003F69B0" w:rsidRPr="004D44A9">
        <w:rPr>
          <w:rFonts w:ascii="Arial" w:hAnsi="Arial" w:cs="Arial"/>
        </w:rPr>
        <w:t xml:space="preserve"> </w:t>
      </w:r>
      <w:r w:rsidRPr="004D44A9">
        <w:rPr>
          <w:rFonts w:ascii="Arial" w:hAnsi="Arial" w:cs="Arial"/>
        </w:rPr>
        <w:t xml:space="preserve">photography for diabetics.  Send shots of the </w:t>
      </w:r>
      <w:r w:rsidR="00FC0542" w:rsidRPr="004D44A9">
        <w:rPr>
          <w:rFonts w:ascii="Arial" w:hAnsi="Arial" w:cs="Arial"/>
        </w:rPr>
        <w:t xml:space="preserve">retina and give them a timeline if the person will need follow up.  </w:t>
      </w:r>
      <w:r w:rsidRPr="004D44A9">
        <w:rPr>
          <w:rFonts w:ascii="Arial" w:hAnsi="Arial" w:cs="Arial"/>
        </w:rPr>
        <w:t xml:space="preserve">96% </w:t>
      </w:r>
      <w:r w:rsidR="00FC0542" w:rsidRPr="004D44A9">
        <w:rPr>
          <w:rFonts w:ascii="Arial" w:hAnsi="Arial" w:cs="Arial"/>
        </w:rPr>
        <w:t xml:space="preserve">of the results are </w:t>
      </w:r>
      <w:r w:rsidRPr="004D44A9">
        <w:rPr>
          <w:rFonts w:ascii="Arial" w:hAnsi="Arial" w:cs="Arial"/>
        </w:rPr>
        <w:t>all clear – saves them a trip</w:t>
      </w:r>
      <w:r w:rsidR="00FC0542" w:rsidRPr="004D44A9">
        <w:rPr>
          <w:rFonts w:ascii="Arial" w:hAnsi="Arial" w:cs="Arial"/>
        </w:rPr>
        <w:t xml:space="preserve"> to another facility</w:t>
      </w:r>
      <w:r w:rsidRPr="004D44A9">
        <w:rPr>
          <w:rFonts w:ascii="Arial" w:hAnsi="Arial" w:cs="Arial"/>
        </w:rPr>
        <w:t xml:space="preserve">.  One of the barriers is reimbursement.  </w:t>
      </w:r>
    </w:p>
    <w:p w:rsidR="00292AC0" w:rsidRPr="004D44A9" w:rsidRDefault="00292AC0" w:rsidP="00292AC0">
      <w:pPr>
        <w:rPr>
          <w:rFonts w:cs="Arial"/>
          <w:sz w:val="22"/>
          <w:szCs w:val="22"/>
        </w:rPr>
      </w:pPr>
    </w:p>
    <w:p w:rsidR="004B3479" w:rsidRPr="004D44A9" w:rsidRDefault="00737626" w:rsidP="00292AC0">
      <w:pPr>
        <w:rPr>
          <w:rFonts w:cs="Arial"/>
          <w:sz w:val="22"/>
          <w:szCs w:val="22"/>
        </w:rPr>
      </w:pPr>
      <w:r w:rsidRPr="004D44A9">
        <w:rPr>
          <w:rFonts w:cs="Arial"/>
          <w:sz w:val="22"/>
          <w:szCs w:val="22"/>
        </w:rPr>
        <w:t>John-</w:t>
      </w:r>
    </w:p>
    <w:p w:rsidR="00F5761F" w:rsidRPr="004D44A9" w:rsidRDefault="00FC0542" w:rsidP="004B3479">
      <w:pPr>
        <w:pStyle w:val="ListParagraph"/>
        <w:numPr>
          <w:ilvl w:val="0"/>
          <w:numId w:val="39"/>
        </w:numPr>
        <w:rPr>
          <w:rFonts w:ascii="Arial" w:hAnsi="Arial" w:cs="Arial"/>
        </w:rPr>
      </w:pPr>
      <w:r w:rsidRPr="004D44A9">
        <w:rPr>
          <w:rFonts w:ascii="Arial" w:hAnsi="Arial" w:cs="Arial"/>
        </w:rPr>
        <w:t>send CHF patient home</w:t>
      </w:r>
      <w:r w:rsidR="00292AC0" w:rsidRPr="004D44A9">
        <w:rPr>
          <w:rFonts w:ascii="Arial" w:hAnsi="Arial" w:cs="Arial"/>
        </w:rPr>
        <w:t xml:space="preserve"> with an IPAD – showing the doctor what was going</w:t>
      </w:r>
      <w:r w:rsidR="00F5761F" w:rsidRPr="004D44A9">
        <w:rPr>
          <w:rFonts w:ascii="Arial" w:hAnsi="Arial" w:cs="Arial"/>
        </w:rPr>
        <w:t xml:space="preserve"> on without leaving the house</w:t>
      </w:r>
    </w:p>
    <w:p w:rsidR="00292AC0" w:rsidRPr="004D44A9" w:rsidRDefault="00F5761F" w:rsidP="004B3479">
      <w:pPr>
        <w:pStyle w:val="ListParagraph"/>
        <w:numPr>
          <w:ilvl w:val="0"/>
          <w:numId w:val="39"/>
        </w:numPr>
        <w:rPr>
          <w:rFonts w:ascii="Arial" w:hAnsi="Arial" w:cs="Arial"/>
        </w:rPr>
      </w:pPr>
      <w:r w:rsidRPr="004D44A9">
        <w:rPr>
          <w:rFonts w:ascii="Arial" w:hAnsi="Arial" w:cs="Arial"/>
        </w:rPr>
        <w:t xml:space="preserve">use technology to </w:t>
      </w:r>
      <w:r w:rsidR="00292AC0" w:rsidRPr="004D44A9">
        <w:rPr>
          <w:rFonts w:ascii="Arial" w:hAnsi="Arial" w:cs="Arial"/>
        </w:rPr>
        <w:t xml:space="preserve">consult with </w:t>
      </w:r>
      <w:proofErr w:type="spellStart"/>
      <w:r w:rsidR="004B3479" w:rsidRPr="004D44A9">
        <w:rPr>
          <w:rFonts w:ascii="Arial" w:hAnsi="Arial" w:cs="Arial"/>
        </w:rPr>
        <w:t>physician</w:t>
      </w:r>
      <w:r w:rsidRPr="004D44A9">
        <w:rPr>
          <w:rFonts w:ascii="Arial" w:hAnsi="Arial" w:cs="Arial"/>
        </w:rPr>
        <w:t>s</w:t>
      </w:r>
      <w:r w:rsidR="00292AC0" w:rsidRPr="004D44A9">
        <w:rPr>
          <w:rFonts w:ascii="Arial" w:hAnsi="Arial" w:cs="Arial"/>
        </w:rPr>
        <w:t>at</w:t>
      </w:r>
      <w:proofErr w:type="spellEnd"/>
      <w:r w:rsidR="00292AC0" w:rsidRPr="004D44A9">
        <w:rPr>
          <w:rFonts w:ascii="Arial" w:hAnsi="Arial" w:cs="Arial"/>
        </w:rPr>
        <w:t xml:space="preserve"> the time of the E</w:t>
      </w:r>
      <w:r w:rsidR="004B3479" w:rsidRPr="004D44A9">
        <w:rPr>
          <w:rFonts w:ascii="Arial" w:hAnsi="Arial" w:cs="Arial"/>
        </w:rPr>
        <w:t xml:space="preserve">MS </w:t>
      </w:r>
      <w:r w:rsidR="00292AC0" w:rsidRPr="004D44A9">
        <w:rPr>
          <w:rFonts w:ascii="Arial" w:hAnsi="Arial" w:cs="Arial"/>
        </w:rPr>
        <w:t>visit</w:t>
      </w:r>
      <w:r w:rsidR="004B3479" w:rsidRPr="004D44A9">
        <w:rPr>
          <w:rFonts w:ascii="Arial" w:hAnsi="Arial" w:cs="Arial"/>
        </w:rPr>
        <w:t xml:space="preserve"> - s</w:t>
      </w:r>
      <w:r w:rsidR="00292AC0" w:rsidRPr="004D44A9">
        <w:rPr>
          <w:rFonts w:ascii="Arial" w:hAnsi="Arial" w:cs="Arial"/>
        </w:rPr>
        <w:t xml:space="preserve">ave money instead of taking to the ER </w:t>
      </w:r>
    </w:p>
    <w:p w:rsidR="004B3479" w:rsidRPr="004D44A9" w:rsidRDefault="004B3479" w:rsidP="00292AC0">
      <w:pPr>
        <w:rPr>
          <w:rFonts w:cs="Arial"/>
          <w:sz w:val="22"/>
          <w:szCs w:val="22"/>
        </w:rPr>
      </w:pPr>
    </w:p>
    <w:p w:rsidR="00F5761F" w:rsidRPr="004D44A9" w:rsidRDefault="00F5761F" w:rsidP="00292AC0">
      <w:pPr>
        <w:rPr>
          <w:rFonts w:cs="Arial"/>
          <w:sz w:val="22"/>
          <w:szCs w:val="22"/>
        </w:rPr>
      </w:pPr>
    </w:p>
    <w:p w:rsidR="004B3479" w:rsidRPr="004D44A9" w:rsidRDefault="00737626" w:rsidP="00292AC0">
      <w:pPr>
        <w:rPr>
          <w:rFonts w:cs="Arial"/>
          <w:sz w:val="22"/>
          <w:szCs w:val="22"/>
        </w:rPr>
      </w:pPr>
      <w:r w:rsidRPr="004D44A9">
        <w:rPr>
          <w:rFonts w:cs="Arial"/>
          <w:sz w:val="22"/>
          <w:szCs w:val="22"/>
        </w:rPr>
        <w:t>Jerry-</w:t>
      </w:r>
    </w:p>
    <w:p w:rsidR="00292AC0" w:rsidRPr="004D44A9" w:rsidRDefault="00395C42" w:rsidP="004B3479">
      <w:pPr>
        <w:pStyle w:val="ListParagraph"/>
        <w:numPr>
          <w:ilvl w:val="0"/>
          <w:numId w:val="39"/>
        </w:numPr>
        <w:rPr>
          <w:rFonts w:ascii="Arial" w:hAnsi="Arial" w:cs="Arial"/>
        </w:rPr>
      </w:pPr>
      <w:r w:rsidRPr="004D44A9">
        <w:rPr>
          <w:rFonts w:ascii="Arial" w:hAnsi="Arial" w:cs="Arial"/>
        </w:rPr>
        <w:t>Variety</w:t>
      </w:r>
      <w:r w:rsidR="00292AC0" w:rsidRPr="004D44A9">
        <w:rPr>
          <w:rFonts w:ascii="Arial" w:hAnsi="Arial" w:cs="Arial"/>
        </w:rPr>
        <w:t xml:space="preserve"> of work in a variety of states bundled payments</w:t>
      </w:r>
      <w:r w:rsidR="004B3479" w:rsidRPr="004D44A9">
        <w:rPr>
          <w:rFonts w:ascii="Arial" w:hAnsi="Arial" w:cs="Arial"/>
        </w:rPr>
        <w:t xml:space="preserve">, ACOs we’ve gone </w:t>
      </w:r>
      <w:r w:rsidR="00292AC0" w:rsidRPr="004D44A9">
        <w:rPr>
          <w:rFonts w:ascii="Arial" w:hAnsi="Arial" w:cs="Arial"/>
        </w:rPr>
        <w:t>through this before – success factor is trusted date that share the risk – validated</w:t>
      </w:r>
      <w:r w:rsidR="004B3479" w:rsidRPr="004D44A9">
        <w:rPr>
          <w:rFonts w:ascii="Arial" w:hAnsi="Arial" w:cs="Arial"/>
        </w:rPr>
        <w:t xml:space="preserve"> and </w:t>
      </w:r>
      <w:r w:rsidR="00292AC0" w:rsidRPr="004D44A9">
        <w:rPr>
          <w:rFonts w:ascii="Arial" w:hAnsi="Arial" w:cs="Arial"/>
        </w:rPr>
        <w:t xml:space="preserve">transparent.  </w:t>
      </w:r>
    </w:p>
    <w:p w:rsidR="00292AC0" w:rsidRPr="004D44A9" w:rsidRDefault="00292AC0" w:rsidP="004B3479">
      <w:pPr>
        <w:pStyle w:val="ListParagraph"/>
        <w:numPr>
          <w:ilvl w:val="0"/>
          <w:numId w:val="39"/>
        </w:numPr>
        <w:rPr>
          <w:rFonts w:ascii="Arial" w:hAnsi="Arial" w:cs="Arial"/>
        </w:rPr>
      </w:pPr>
      <w:r w:rsidRPr="004D44A9">
        <w:rPr>
          <w:rFonts w:ascii="Arial" w:hAnsi="Arial" w:cs="Arial"/>
        </w:rPr>
        <w:t>Organizations and model bundled payments for certain surgeries – good models for that</w:t>
      </w:r>
    </w:p>
    <w:p w:rsidR="00292AC0" w:rsidRPr="004D44A9" w:rsidRDefault="004B3479" w:rsidP="004B3479">
      <w:pPr>
        <w:pStyle w:val="ListParagraph"/>
        <w:numPr>
          <w:ilvl w:val="0"/>
          <w:numId w:val="39"/>
        </w:numPr>
        <w:rPr>
          <w:rFonts w:ascii="Arial" w:hAnsi="Arial" w:cs="Arial"/>
        </w:rPr>
      </w:pPr>
      <w:r w:rsidRPr="004D44A9">
        <w:rPr>
          <w:rFonts w:ascii="Arial" w:hAnsi="Arial" w:cs="Arial"/>
        </w:rPr>
        <w:t>Some ACOs</w:t>
      </w:r>
      <w:r w:rsidR="00292AC0" w:rsidRPr="004D44A9">
        <w:rPr>
          <w:rFonts w:ascii="Arial" w:hAnsi="Arial" w:cs="Arial"/>
        </w:rPr>
        <w:t xml:space="preserve"> work as long as the doctor and patient know that they are in it.  </w:t>
      </w:r>
    </w:p>
    <w:p w:rsidR="00292AC0" w:rsidRPr="004D44A9" w:rsidRDefault="00292AC0" w:rsidP="00292AC0">
      <w:pPr>
        <w:rPr>
          <w:rFonts w:cs="Arial"/>
          <w:sz w:val="22"/>
          <w:szCs w:val="22"/>
        </w:rPr>
      </w:pPr>
    </w:p>
    <w:p w:rsidR="004B3479" w:rsidRPr="004D44A9" w:rsidRDefault="00737626" w:rsidP="00292AC0">
      <w:pPr>
        <w:rPr>
          <w:rFonts w:cs="Arial"/>
          <w:sz w:val="22"/>
          <w:szCs w:val="22"/>
        </w:rPr>
      </w:pPr>
      <w:r w:rsidRPr="004D44A9">
        <w:rPr>
          <w:rFonts w:cs="Arial"/>
          <w:sz w:val="22"/>
          <w:szCs w:val="22"/>
        </w:rPr>
        <w:t>Todd-</w:t>
      </w:r>
    </w:p>
    <w:p w:rsidR="00292AC0" w:rsidRPr="004D44A9" w:rsidRDefault="00292AC0" w:rsidP="004B3479">
      <w:pPr>
        <w:pStyle w:val="ListParagraph"/>
        <w:numPr>
          <w:ilvl w:val="0"/>
          <w:numId w:val="40"/>
        </w:numPr>
        <w:rPr>
          <w:rFonts w:ascii="Arial" w:hAnsi="Arial" w:cs="Arial"/>
        </w:rPr>
      </w:pPr>
      <w:r w:rsidRPr="004D44A9">
        <w:rPr>
          <w:rFonts w:ascii="Arial" w:hAnsi="Arial" w:cs="Arial"/>
        </w:rPr>
        <w:t xml:space="preserve">VBP of healthcare works as long as you tie the value to the provider.  Pair the payment to the outcome very specific to the provider.  Otherwise people will just be hiding inside the data.  </w:t>
      </w:r>
      <w:r w:rsidR="004B3479" w:rsidRPr="004D44A9">
        <w:rPr>
          <w:rFonts w:ascii="Arial" w:hAnsi="Arial" w:cs="Arial"/>
        </w:rPr>
        <w:t>For example if you provide cataract surgery for a patient with macular degeneration and the outcome needs to be a vision greater than 20/40</w:t>
      </w:r>
      <w:r w:rsidRPr="004D44A9">
        <w:rPr>
          <w:rFonts w:ascii="Arial" w:hAnsi="Arial" w:cs="Arial"/>
        </w:rPr>
        <w:t>, sunk before you begin.</w:t>
      </w:r>
    </w:p>
    <w:p w:rsidR="00292AC0" w:rsidRPr="004D44A9" w:rsidRDefault="00292AC0" w:rsidP="00292AC0">
      <w:pPr>
        <w:rPr>
          <w:rFonts w:cs="Arial"/>
          <w:sz w:val="22"/>
          <w:szCs w:val="22"/>
        </w:rPr>
      </w:pPr>
    </w:p>
    <w:p w:rsidR="00292AC0" w:rsidRPr="004D44A9" w:rsidRDefault="00292AC0">
      <w:pPr>
        <w:rPr>
          <w:rFonts w:cs="Arial"/>
          <w:bCs/>
          <w:sz w:val="22"/>
          <w:szCs w:val="22"/>
        </w:rPr>
      </w:pPr>
      <w:r w:rsidRPr="004D44A9">
        <w:rPr>
          <w:rFonts w:cs="Arial"/>
          <w:bCs/>
          <w:sz w:val="22"/>
          <w:szCs w:val="22"/>
        </w:rPr>
        <w:br w:type="page"/>
      </w:r>
    </w:p>
    <w:p w:rsidR="00F5761F" w:rsidRPr="004D44A9" w:rsidRDefault="00292AC0" w:rsidP="00F5761F">
      <w:pPr>
        <w:jc w:val="center"/>
        <w:rPr>
          <w:rFonts w:cs="Arial"/>
          <w:b/>
          <w:sz w:val="22"/>
          <w:szCs w:val="22"/>
        </w:rPr>
      </w:pPr>
      <w:r w:rsidRPr="004D44A9">
        <w:rPr>
          <w:rFonts w:cs="Arial"/>
          <w:b/>
          <w:sz w:val="22"/>
          <w:szCs w:val="22"/>
        </w:rPr>
        <w:lastRenderedPageBreak/>
        <w:t>April 2</w:t>
      </w:r>
      <w:r w:rsidR="00122C36" w:rsidRPr="004D44A9">
        <w:rPr>
          <w:rFonts w:cs="Arial"/>
          <w:b/>
          <w:sz w:val="22"/>
          <w:szCs w:val="22"/>
        </w:rPr>
        <w:t>, 2015</w:t>
      </w:r>
      <w:r w:rsidRPr="004D44A9">
        <w:rPr>
          <w:rFonts w:cs="Arial"/>
          <w:b/>
          <w:sz w:val="22"/>
          <w:szCs w:val="22"/>
        </w:rPr>
        <w:t>Tonopah</w:t>
      </w:r>
    </w:p>
    <w:p w:rsidR="00292AC0" w:rsidRPr="004D44A9" w:rsidRDefault="00292AC0" w:rsidP="0005203C">
      <w:pPr>
        <w:rPr>
          <w:rFonts w:cs="Arial"/>
          <w:bCs/>
          <w:sz w:val="22"/>
          <w:szCs w:val="22"/>
        </w:rPr>
      </w:pPr>
    </w:p>
    <w:p w:rsidR="00737626" w:rsidRPr="004D44A9" w:rsidRDefault="00737626" w:rsidP="00737626">
      <w:pPr>
        <w:rPr>
          <w:rFonts w:cs="Arial"/>
          <w:sz w:val="22"/>
          <w:szCs w:val="22"/>
        </w:rPr>
      </w:pPr>
      <w:r w:rsidRPr="004D44A9">
        <w:rPr>
          <w:rFonts w:cs="Arial"/>
          <w:b/>
          <w:sz w:val="22"/>
          <w:szCs w:val="22"/>
        </w:rPr>
        <w:t>Participants</w:t>
      </w:r>
      <w:r w:rsidRPr="004D44A9">
        <w:rPr>
          <w:rFonts w:cs="Arial"/>
          <w:sz w:val="22"/>
          <w:szCs w:val="22"/>
        </w:rPr>
        <w:t>:  Wayne A, Nye Regional Medical Center, Kim J, Nye Regional Medical Center, Patty W, Nye Regional Medical Center, Jess R, NYECCO, Beth E, State Health Nurse, Joni E, Nye County, James E, Nye Regional Medical Center</w:t>
      </w:r>
    </w:p>
    <w:p w:rsidR="00737626" w:rsidRPr="004D44A9" w:rsidRDefault="00737626" w:rsidP="0005203C">
      <w:pPr>
        <w:rPr>
          <w:rFonts w:cs="Arial"/>
          <w:bCs/>
          <w:sz w:val="22"/>
          <w:szCs w:val="22"/>
        </w:rPr>
      </w:pPr>
    </w:p>
    <w:p w:rsidR="008A7265" w:rsidRPr="004D44A9" w:rsidRDefault="00737626" w:rsidP="00292AC0">
      <w:pPr>
        <w:rPr>
          <w:rFonts w:cs="Arial"/>
          <w:sz w:val="22"/>
          <w:szCs w:val="22"/>
        </w:rPr>
      </w:pPr>
      <w:r w:rsidRPr="004D44A9">
        <w:rPr>
          <w:rFonts w:cs="Arial"/>
          <w:sz w:val="22"/>
          <w:szCs w:val="22"/>
        </w:rPr>
        <w:t>Joni</w:t>
      </w:r>
      <w:r w:rsidR="00292AC0" w:rsidRPr="004D44A9">
        <w:rPr>
          <w:rFonts w:cs="Arial"/>
          <w:sz w:val="22"/>
          <w:szCs w:val="22"/>
        </w:rPr>
        <w:t xml:space="preserve"> representing </w:t>
      </w:r>
      <w:proofErr w:type="spellStart"/>
      <w:r w:rsidR="00292AC0" w:rsidRPr="004D44A9">
        <w:rPr>
          <w:rFonts w:cs="Arial"/>
          <w:sz w:val="22"/>
          <w:szCs w:val="22"/>
        </w:rPr>
        <w:t>N</w:t>
      </w:r>
      <w:r w:rsidR="00122C36" w:rsidRPr="004D44A9">
        <w:rPr>
          <w:rFonts w:cs="Arial"/>
          <w:sz w:val="22"/>
          <w:szCs w:val="22"/>
        </w:rPr>
        <w:t>yeC</w:t>
      </w:r>
      <w:r w:rsidR="00292AC0" w:rsidRPr="004D44A9">
        <w:rPr>
          <w:rFonts w:cs="Arial"/>
          <w:sz w:val="22"/>
          <w:szCs w:val="22"/>
        </w:rPr>
        <w:t>ounty</w:t>
      </w:r>
      <w:proofErr w:type="spellEnd"/>
      <w:r w:rsidR="00292AC0" w:rsidRPr="004D44A9">
        <w:rPr>
          <w:rFonts w:cs="Arial"/>
          <w:sz w:val="22"/>
          <w:szCs w:val="22"/>
        </w:rPr>
        <w:t xml:space="preserve"> National Association of counties shared a unique opportunity - select three teams from a county that they want to put together innovation HC delivery and establishing models</w:t>
      </w:r>
      <w:r w:rsidR="00122C36" w:rsidRPr="004D44A9">
        <w:rPr>
          <w:rFonts w:cs="Arial"/>
          <w:sz w:val="22"/>
          <w:szCs w:val="22"/>
        </w:rPr>
        <w:t xml:space="preserve">.  </w:t>
      </w:r>
      <w:r w:rsidR="00292AC0" w:rsidRPr="004D44A9">
        <w:rPr>
          <w:rFonts w:cs="Arial"/>
          <w:sz w:val="22"/>
          <w:szCs w:val="22"/>
        </w:rPr>
        <w:t xml:space="preserve">Nye </w:t>
      </w:r>
      <w:r w:rsidR="00122C36" w:rsidRPr="004D44A9">
        <w:rPr>
          <w:rFonts w:cs="Arial"/>
          <w:sz w:val="22"/>
          <w:szCs w:val="22"/>
        </w:rPr>
        <w:t>County</w:t>
      </w:r>
      <w:r w:rsidR="00292AC0" w:rsidRPr="004D44A9">
        <w:rPr>
          <w:rFonts w:cs="Arial"/>
          <w:sz w:val="22"/>
          <w:szCs w:val="22"/>
        </w:rPr>
        <w:t xml:space="preserve"> was selected as one of the counties.  Joni to send Jan the link.</w:t>
      </w:r>
    </w:p>
    <w:p w:rsidR="008A7265" w:rsidRPr="004D44A9" w:rsidRDefault="008A7265" w:rsidP="00292AC0">
      <w:pPr>
        <w:rPr>
          <w:rFonts w:cs="Arial"/>
          <w:sz w:val="22"/>
          <w:szCs w:val="22"/>
        </w:rPr>
      </w:pPr>
    </w:p>
    <w:p w:rsidR="00292AC0" w:rsidRPr="004D44A9" w:rsidRDefault="008A7265" w:rsidP="00292AC0">
      <w:pPr>
        <w:rPr>
          <w:rFonts w:cs="Arial"/>
          <w:sz w:val="22"/>
          <w:szCs w:val="22"/>
        </w:rPr>
      </w:pPr>
      <w:r w:rsidRPr="004D44A9">
        <w:rPr>
          <w:rFonts w:cs="Arial"/>
          <w:sz w:val="22"/>
          <w:szCs w:val="22"/>
        </w:rPr>
        <w:t xml:space="preserve">How is health care handled in </w:t>
      </w:r>
      <w:r w:rsidR="00395C42" w:rsidRPr="004D44A9">
        <w:rPr>
          <w:rFonts w:cs="Arial"/>
          <w:sz w:val="22"/>
          <w:szCs w:val="22"/>
        </w:rPr>
        <w:t>Tonopah</w:t>
      </w:r>
      <w:r w:rsidRPr="004D44A9">
        <w:rPr>
          <w:rFonts w:cs="Arial"/>
          <w:sz w:val="22"/>
          <w:szCs w:val="22"/>
        </w:rPr>
        <w:t xml:space="preserve">?  The </w:t>
      </w:r>
      <w:r w:rsidR="00292AC0" w:rsidRPr="004D44A9">
        <w:rPr>
          <w:rFonts w:cs="Arial"/>
          <w:sz w:val="22"/>
          <w:szCs w:val="22"/>
        </w:rPr>
        <w:t>hospital and outpatient clinic handle</w:t>
      </w:r>
      <w:r w:rsidRPr="004D44A9">
        <w:rPr>
          <w:rFonts w:cs="Arial"/>
          <w:sz w:val="22"/>
          <w:szCs w:val="22"/>
        </w:rPr>
        <w:t>s</w:t>
      </w:r>
      <w:r w:rsidR="00292AC0" w:rsidRPr="004D44A9">
        <w:rPr>
          <w:rFonts w:cs="Arial"/>
          <w:sz w:val="22"/>
          <w:szCs w:val="22"/>
        </w:rPr>
        <w:t xml:space="preserve"> 80% of the health needs – trauma gets airlifted.  Ground transport</w:t>
      </w:r>
      <w:r w:rsidR="00414AC1" w:rsidRPr="004D44A9">
        <w:rPr>
          <w:rFonts w:cs="Arial"/>
          <w:sz w:val="22"/>
          <w:szCs w:val="22"/>
        </w:rPr>
        <w:t>ation is through the s</w:t>
      </w:r>
      <w:r w:rsidR="00292AC0" w:rsidRPr="004D44A9">
        <w:rPr>
          <w:rFonts w:cs="Arial"/>
          <w:sz w:val="22"/>
          <w:szCs w:val="22"/>
        </w:rPr>
        <w:t xml:space="preserve">enior buses </w:t>
      </w:r>
      <w:r w:rsidRPr="004D44A9">
        <w:rPr>
          <w:rFonts w:cs="Arial"/>
          <w:sz w:val="22"/>
          <w:szCs w:val="22"/>
        </w:rPr>
        <w:t xml:space="preserve">through the </w:t>
      </w:r>
      <w:r w:rsidR="00292AC0" w:rsidRPr="004D44A9">
        <w:rPr>
          <w:rFonts w:cs="Arial"/>
          <w:sz w:val="22"/>
          <w:szCs w:val="22"/>
        </w:rPr>
        <w:t>senior</w:t>
      </w:r>
      <w:r w:rsidRPr="004D44A9">
        <w:rPr>
          <w:rFonts w:cs="Arial"/>
          <w:sz w:val="22"/>
          <w:szCs w:val="22"/>
        </w:rPr>
        <w:t xml:space="preserve"> nutrition program.  Although the subsidy for the senior nutrition program is being </w:t>
      </w:r>
      <w:r w:rsidR="0058582F" w:rsidRPr="004D44A9">
        <w:rPr>
          <w:rFonts w:cs="Arial"/>
          <w:sz w:val="22"/>
          <w:szCs w:val="22"/>
        </w:rPr>
        <w:t>eliminated</w:t>
      </w:r>
      <w:r w:rsidRPr="004D44A9">
        <w:rPr>
          <w:rFonts w:cs="Arial"/>
          <w:sz w:val="22"/>
          <w:szCs w:val="22"/>
        </w:rPr>
        <w:t xml:space="preserve">, it is expected that medical transport will stay in place </w:t>
      </w:r>
      <w:r w:rsidR="0058582F" w:rsidRPr="004D44A9">
        <w:rPr>
          <w:rFonts w:cs="Arial"/>
          <w:sz w:val="22"/>
          <w:szCs w:val="22"/>
        </w:rPr>
        <w:t>if MDOT continues to provide vehicle maintenance.</w:t>
      </w:r>
    </w:p>
    <w:p w:rsidR="00292AC0" w:rsidRPr="004D44A9" w:rsidRDefault="00292AC0" w:rsidP="00292AC0">
      <w:pPr>
        <w:rPr>
          <w:rFonts w:cs="Arial"/>
          <w:sz w:val="22"/>
          <w:szCs w:val="22"/>
        </w:rPr>
      </w:pPr>
    </w:p>
    <w:p w:rsidR="008A7265" w:rsidRPr="004D44A9" w:rsidRDefault="00737626" w:rsidP="00292AC0">
      <w:pPr>
        <w:rPr>
          <w:rFonts w:cs="Arial"/>
          <w:sz w:val="22"/>
          <w:szCs w:val="22"/>
        </w:rPr>
      </w:pPr>
      <w:r w:rsidRPr="004D44A9">
        <w:rPr>
          <w:rFonts w:cs="Arial"/>
          <w:sz w:val="22"/>
          <w:szCs w:val="22"/>
        </w:rPr>
        <w:t>Beth-</w:t>
      </w:r>
    </w:p>
    <w:p w:rsidR="0058582F" w:rsidRPr="004D44A9" w:rsidRDefault="0058582F" w:rsidP="0058582F">
      <w:pPr>
        <w:pStyle w:val="ListParagraph"/>
        <w:numPr>
          <w:ilvl w:val="0"/>
          <w:numId w:val="27"/>
        </w:numPr>
        <w:rPr>
          <w:rFonts w:ascii="Arial" w:hAnsi="Arial" w:cs="Arial"/>
        </w:rPr>
      </w:pPr>
      <w:r w:rsidRPr="004D44A9">
        <w:rPr>
          <w:rFonts w:ascii="Arial" w:hAnsi="Arial" w:cs="Arial"/>
        </w:rPr>
        <w:t>Family Practice Clinic</w:t>
      </w:r>
    </w:p>
    <w:p w:rsidR="00292AC0" w:rsidRPr="004D44A9" w:rsidRDefault="008A7265" w:rsidP="0058582F">
      <w:pPr>
        <w:pStyle w:val="ListParagraph"/>
        <w:numPr>
          <w:ilvl w:val="0"/>
          <w:numId w:val="27"/>
        </w:numPr>
        <w:rPr>
          <w:rFonts w:ascii="Arial" w:hAnsi="Arial" w:cs="Arial"/>
        </w:rPr>
      </w:pPr>
      <w:r w:rsidRPr="004D44A9">
        <w:rPr>
          <w:rFonts w:ascii="Arial" w:hAnsi="Arial" w:cs="Arial"/>
        </w:rPr>
        <w:t xml:space="preserve">For specialist care (or any higher level of service), have </w:t>
      </w:r>
      <w:r w:rsidR="00292AC0" w:rsidRPr="004D44A9">
        <w:rPr>
          <w:rFonts w:ascii="Arial" w:hAnsi="Arial" w:cs="Arial"/>
        </w:rPr>
        <w:t xml:space="preserve">to </w:t>
      </w:r>
      <w:r w:rsidRPr="004D44A9">
        <w:rPr>
          <w:rFonts w:ascii="Arial" w:hAnsi="Arial" w:cs="Arial"/>
        </w:rPr>
        <w:t xml:space="preserve">go to </w:t>
      </w:r>
      <w:r w:rsidR="00292AC0" w:rsidRPr="004D44A9">
        <w:rPr>
          <w:rFonts w:ascii="Arial" w:hAnsi="Arial" w:cs="Arial"/>
        </w:rPr>
        <w:t>Reno or Vegas</w:t>
      </w:r>
      <w:r w:rsidR="0058582F" w:rsidRPr="004D44A9">
        <w:rPr>
          <w:rFonts w:ascii="Arial" w:hAnsi="Arial" w:cs="Arial"/>
        </w:rPr>
        <w:t xml:space="preserve">.  Cannot pay to bring the specialist in for chronic disease such as CHF or Diabetes.  </w:t>
      </w:r>
    </w:p>
    <w:p w:rsidR="00292AC0" w:rsidRPr="004D44A9" w:rsidRDefault="0058582F" w:rsidP="0058582F">
      <w:pPr>
        <w:pStyle w:val="ListParagraph"/>
        <w:numPr>
          <w:ilvl w:val="0"/>
          <w:numId w:val="27"/>
        </w:numPr>
        <w:rPr>
          <w:rFonts w:ascii="Arial" w:hAnsi="Arial" w:cs="Arial"/>
        </w:rPr>
      </w:pPr>
      <w:r w:rsidRPr="004D44A9">
        <w:rPr>
          <w:rFonts w:ascii="Arial" w:hAnsi="Arial" w:cs="Arial"/>
        </w:rPr>
        <w:t>Working with St M</w:t>
      </w:r>
      <w:r w:rsidR="00292AC0" w:rsidRPr="004D44A9">
        <w:rPr>
          <w:rFonts w:ascii="Arial" w:hAnsi="Arial" w:cs="Arial"/>
        </w:rPr>
        <w:t>ary</w:t>
      </w:r>
      <w:r w:rsidRPr="004D44A9">
        <w:rPr>
          <w:rFonts w:ascii="Arial" w:hAnsi="Arial" w:cs="Arial"/>
        </w:rPr>
        <w:t>’</w:t>
      </w:r>
      <w:r w:rsidR="00292AC0" w:rsidRPr="004D44A9">
        <w:rPr>
          <w:rFonts w:ascii="Arial" w:hAnsi="Arial" w:cs="Arial"/>
        </w:rPr>
        <w:t xml:space="preserve">s – </w:t>
      </w:r>
      <w:proofErr w:type="spellStart"/>
      <w:r w:rsidR="00292AC0" w:rsidRPr="004D44A9">
        <w:rPr>
          <w:rFonts w:ascii="Arial" w:hAnsi="Arial" w:cs="Arial"/>
        </w:rPr>
        <w:t>tele</w:t>
      </w:r>
      <w:proofErr w:type="spellEnd"/>
      <w:r w:rsidR="00292AC0" w:rsidRPr="004D44A9">
        <w:rPr>
          <w:rFonts w:ascii="Arial" w:hAnsi="Arial" w:cs="Arial"/>
        </w:rPr>
        <w:t xml:space="preserve"> stroke and </w:t>
      </w:r>
      <w:proofErr w:type="spellStart"/>
      <w:r w:rsidR="00292AC0" w:rsidRPr="004D44A9">
        <w:rPr>
          <w:rFonts w:ascii="Arial" w:hAnsi="Arial" w:cs="Arial"/>
        </w:rPr>
        <w:t>tele</w:t>
      </w:r>
      <w:proofErr w:type="spellEnd"/>
      <w:r w:rsidR="00292AC0" w:rsidRPr="004D44A9">
        <w:rPr>
          <w:rFonts w:ascii="Arial" w:hAnsi="Arial" w:cs="Arial"/>
        </w:rPr>
        <w:t xml:space="preserve"> cardiac</w:t>
      </w:r>
      <w:r w:rsidRPr="004D44A9">
        <w:rPr>
          <w:rFonts w:ascii="Arial" w:hAnsi="Arial" w:cs="Arial"/>
        </w:rPr>
        <w:t xml:space="preserve"> for the ER.</w:t>
      </w:r>
    </w:p>
    <w:p w:rsidR="00292AC0" w:rsidRPr="004D44A9" w:rsidRDefault="00292AC0" w:rsidP="0058582F">
      <w:pPr>
        <w:pStyle w:val="ListParagraph"/>
        <w:numPr>
          <w:ilvl w:val="0"/>
          <w:numId w:val="27"/>
        </w:numPr>
        <w:rPr>
          <w:rFonts w:ascii="Arial" w:hAnsi="Arial" w:cs="Arial"/>
        </w:rPr>
      </w:pPr>
      <w:r w:rsidRPr="004D44A9">
        <w:rPr>
          <w:rFonts w:ascii="Arial" w:hAnsi="Arial" w:cs="Arial"/>
        </w:rPr>
        <w:t xml:space="preserve">Prenatal care – no prenatal care done </w:t>
      </w:r>
      <w:r w:rsidR="0058582F" w:rsidRPr="004D44A9">
        <w:rPr>
          <w:rFonts w:ascii="Arial" w:hAnsi="Arial" w:cs="Arial"/>
        </w:rPr>
        <w:t xml:space="preserve">here </w:t>
      </w:r>
      <w:r w:rsidRPr="004D44A9">
        <w:rPr>
          <w:rFonts w:ascii="Arial" w:hAnsi="Arial" w:cs="Arial"/>
        </w:rPr>
        <w:t xml:space="preserve">or deliveries </w:t>
      </w:r>
      <w:r w:rsidR="0058582F" w:rsidRPr="004D44A9">
        <w:rPr>
          <w:rFonts w:ascii="Arial" w:hAnsi="Arial" w:cs="Arial"/>
        </w:rPr>
        <w:t xml:space="preserve">of babies </w:t>
      </w:r>
      <w:r w:rsidRPr="004D44A9">
        <w:rPr>
          <w:rFonts w:ascii="Arial" w:hAnsi="Arial" w:cs="Arial"/>
        </w:rPr>
        <w:t>on purpose.</w:t>
      </w:r>
    </w:p>
    <w:p w:rsidR="00292AC0" w:rsidRPr="004D44A9" w:rsidRDefault="00292AC0" w:rsidP="0058582F">
      <w:pPr>
        <w:pStyle w:val="ListParagraph"/>
        <w:numPr>
          <w:ilvl w:val="0"/>
          <w:numId w:val="27"/>
        </w:numPr>
        <w:rPr>
          <w:rFonts w:ascii="Arial" w:hAnsi="Arial" w:cs="Arial"/>
        </w:rPr>
      </w:pPr>
      <w:r w:rsidRPr="004D44A9">
        <w:rPr>
          <w:rFonts w:ascii="Arial" w:hAnsi="Arial" w:cs="Arial"/>
        </w:rPr>
        <w:t xml:space="preserve">Beth’s husband lived in hotel room in </w:t>
      </w:r>
      <w:r w:rsidR="0058582F" w:rsidRPr="004D44A9">
        <w:rPr>
          <w:rFonts w:ascii="Arial" w:hAnsi="Arial" w:cs="Arial"/>
        </w:rPr>
        <w:t>Pah</w:t>
      </w:r>
      <w:r w:rsidRPr="004D44A9">
        <w:rPr>
          <w:rFonts w:ascii="Arial" w:hAnsi="Arial" w:cs="Arial"/>
        </w:rPr>
        <w:t xml:space="preserve">rump when he had prostate </w:t>
      </w:r>
      <w:r w:rsidR="0058582F" w:rsidRPr="004D44A9">
        <w:rPr>
          <w:rFonts w:ascii="Arial" w:hAnsi="Arial" w:cs="Arial"/>
        </w:rPr>
        <w:t xml:space="preserve">cancer </w:t>
      </w:r>
      <w:r w:rsidRPr="004D44A9">
        <w:rPr>
          <w:rFonts w:ascii="Arial" w:hAnsi="Arial" w:cs="Arial"/>
        </w:rPr>
        <w:t>and needed radiation</w:t>
      </w:r>
    </w:p>
    <w:p w:rsidR="0058582F" w:rsidRPr="004D44A9" w:rsidRDefault="0058582F" w:rsidP="00292AC0">
      <w:pPr>
        <w:rPr>
          <w:rFonts w:cs="Arial"/>
          <w:sz w:val="22"/>
          <w:szCs w:val="22"/>
        </w:rPr>
      </w:pPr>
    </w:p>
    <w:p w:rsidR="00292AC0" w:rsidRPr="004D44A9" w:rsidRDefault="00292AC0" w:rsidP="00292AC0">
      <w:pPr>
        <w:rPr>
          <w:rFonts w:cs="Arial"/>
          <w:sz w:val="22"/>
          <w:szCs w:val="22"/>
        </w:rPr>
      </w:pPr>
      <w:r w:rsidRPr="004D44A9">
        <w:rPr>
          <w:rFonts w:cs="Arial"/>
          <w:sz w:val="22"/>
          <w:szCs w:val="22"/>
        </w:rPr>
        <w:t>Wa</w:t>
      </w:r>
      <w:r w:rsidR="00737626" w:rsidRPr="004D44A9">
        <w:rPr>
          <w:rFonts w:cs="Arial"/>
          <w:sz w:val="22"/>
          <w:szCs w:val="22"/>
        </w:rPr>
        <w:t>yne-</w:t>
      </w:r>
    </w:p>
    <w:p w:rsidR="00CC382C" w:rsidRPr="004D44A9" w:rsidRDefault="00CC382C" w:rsidP="00CC382C">
      <w:pPr>
        <w:pStyle w:val="ListParagraph"/>
        <w:numPr>
          <w:ilvl w:val="0"/>
          <w:numId w:val="28"/>
        </w:numPr>
        <w:rPr>
          <w:rFonts w:ascii="Arial" w:hAnsi="Arial" w:cs="Arial"/>
        </w:rPr>
      </w:pPr>
      <w:r w:rsidRPr="004D44A9">
        <w:rPr>
          <w:rFonts w:ascii="Arial" w:hAnsi="Arial" w:cs="Arial"/>
        </w:rPr>
        <w:t xml:space="preserve">Sees health care </w:t>
      </w:r>
      <w:r w:rsidR="00292AC0" w:rsidRPr="004D44A9">
        <w:rPr>
          <w:rFonts w:ascii="Arial" w:hAnsi="Arial" w:cs="Arial"/>
        </w:rPr>
        <w:t>transformation</w:t>
      </w:r>
      <w:r w:rsidRPr="004D44A9">
        <w:rPr>
          <w:rFonts w:ascii="Arial" w:hAnsi="Arial" w:cs="Arial"/>
        </w:rPr>
        <w:t xml:space="preserve"> as a kind of hub and </w:t>
      </w:r>
      <w:r w:rsidR="00292AC0" w:rsidRPr="004D44A9">
        <w:rPr>
          <w:rFonts w:ascii="Arial" w:hAnsi="Arial" w:cs="Arial"/>
        </w:rPr>
        <w:t xml:space="preserve">spoke </w:t>
      </w:r>
      <w:r w:rsidRPr="004D44A9">
        <w:rPr>
          <w:rFonts w:ascii="Arial" w:hAnsi="Arial" w:cs="Arial"/>
        </w:rPr>
        <w:t xml:space="preserve">model </w:t>
      </w:r>
      <w:r w:rsidR="00292AC0" w:rsidRPr="004D44A9">
        <w:rPr>
          <w:rFonts w:ascii="Arial" w:hAnsi="Arial" w:cs="Arial"/>
        </w:rPr>
        <w:t>for rural Nevada.</w:t>
      </w:r>
    </w:p>
    <w:p w:rsidR="00CC382C" w:rsidRPr="004D44A9" w:rsidRDefault="00292AC0" w:rsidP="00CC382C">
      <w:pPr>
        <w:pStyle w:val="ListParagraph"/>
        <w:numPr>
          <w:ilvl w:val="0"/>
          <w:numId w:val="28"/>
        </w:numPr>
        <w:rPr>
          <w:rFonts w:ascii="Arial" w:hAnsi="Arial" w:cs="Arial"/>
        </w:rPr>
      </w:pPr>
      <w:r w:rsidRPr="004D44A9">
        <w:rPr>
          <w:rFonts w:ascii="Arial" w:hAnsi="Arial" w:cs="Arial"/>
        </w:rPr>
        <w:t xml:space="preserve">Present </w:t>
      </w:r>
      <w:r w:rsidR="00CC382C" w:rsidRPr="004D44A9">
        <w:rPr>
          <w:rFonts w:ascii="Arial" w:hAnsi="Arial" w:cs="Arial"/>
        </w:rPr>
        <w:t>h</w:t>
      </w:r>
      <w:r w:rsidRPr="004D44A9">
        <w:rPr>
          <w:rFonts w:ascii="Arial" w:hAnsi="Arial" w:cs="Arial"/>
        </w:rPr>
        <w:t>ub is St Mary</w:t>
      </w:r>
      <w:r w:rsidR="00CC382C" w:rsidRPr="004D44A9">
        <w:rPr>
          <w:rFonts w:ascii="Arial" w:hAnsi="Arial" w:cs="Arial"/>
        </w:rPr>
        <w:t>’s</w:t>
      </w:r>
      <w:r w:rsidRPr="004D44A9">
        <w:rPr>
          <w:rFonts w:ascii="Arial" w:hAnsi="Arial" w:cs="Arial"/>
        </w:rPr>
        <w:t xml:space="preserve"> and the spoke is out in Tonopah and surrounding communities</w:t>
      </w:r>
    </w:p>
    <w:p w:rsidR="00292AC0" w:rsidRPr="004D44A9" w:rsidRDefault="00CC382C" w:rsidP="00CC382C">
      <w:pPr>
        <w:pStyle w:val="ListParagraph"/>
        <w:numPr>
          <w:ilvl w:val="0"/>
          <w:numId w:val="28"/>
        </w:numPr>
        <w:rPr>
          <w:rFonts w:ascii="Arial" w:hAnsi="Arial" w:cs="Arial"/>
        </w:rPr>
      </w:pPr>
      <w:r w:rsidRPr="004D44A9">
        <w:rPr>
          <w:rFonts w:ascii="Arial" w:hAnsi="Arial" w:cs="Arial"/>
        </w:rPr>
        <w:t xml:space="preserve">Should be capable of a </w:t>
      </w:r>
      <w:r w:rsidR="00292AC0" w:rsidRPr="004D44A9">
        <w:rPr>
          <w:rFonts w:ascii="Arial" w:hAnsi="Arial" w:cs="Arial"/>
        </w:rPr>
        <w:t xml:space="preserve">robust comprehended outpatient </w:t>
      </w:r>
      <w:proofErr w:type="spellStart"/>
      <w:r w:rsidR="00292AC0" w:rsidRPr="004D44A9">
        <w:rPr>
          <w:rFonts w:ascii="Arial" w:hAnsi="Arial" w:cs="Arial"/>
        </w:rPr>
        <w:t>program.We</w:t>
      </w:r>
      <w:proofErr w:type="spellEnd"/>
      <w:r w:rsidR="00292AC0" w:rsidRPr="004D44A9">
        <w:rPr>
          <w:rFonts w:ascii="Arial" w:hAnsi="Arial" w:cs="Arial"/>
        </w:rPr>
        <w:t xml:space="preserve"> can recruit for these types of human resource</w:t>
      </w:r>
      <w:r w:rsidRPr="004D44A9">
        <w:rPr>
          <w:rFonts w:ascii="Arial" w:hAnsi="Arial" w:cs="Arial"/>
        </w:rPr>
        <w:t>s</w:t>
      </w:r>
      <w:r w:rsidR="00292AC0" w:rsidRPr="004D44A9">
        <w:rPr>
          <w:rFonts w:ascii="Arial" w:hAnsi="Arial" w:cs="Arial"/>
        </w:rPr>
        <w:t xml:space="preserve"> and develop those competencies.</w:t>
      </w:r>
    </w:p>
    <w:p w:rsidR="00CC382C" w:rsidRPr="004D44A9" w:rsidRDefault="00292AC0" w:rsidP="00CC382C">
      <w:pPr>
        <w:pStyle w:val="ListParagraph"/>
        <w:numPr>
          <w:ilvl w:val="0"/>
          <w:numId w:val="28"/>
        </w:numPr>
        <w:rPr>
          <w:rFonts w:ascii="Arial" w:hAnsi="Arial" w:cs="Arial"/>
        </w:rPr>
      </w:pPr>
      <w:r w:rsidRPr="004D44A9">
        <w:rPr>
          <w:rFonts w:ascii="Arial" w:hAnsi="Arial" w:cs="Arial"/>
        </w:rPr>
        <w:t>We don’t perform well is the inpatient model – it’s not affordable.  Not enough</w:t>
      </w:r>
      <w:r w:rsidR="00CC382C" w:rsidRPr="004D44A9">
        <w:rPr>
          <w:rFonts w:ascii="Arial" w:hAnsi="Arial" w:cs="Arial"/>
        </w:rPr>
        <w:t xml:space="preserve"> volume to make it affordable.</w:t>
      </w:r>
    </w:p>
    <w:p w:rsidR="00CC382C" w:rsidRPr="004D44A9" w:rsidRDefault="00CC382C" w:rsidP="00CC382C">
      <w:pPr>
        <w:pStyle w:val="ListParagraph"/>
        <w:numPr>
          <w:ilvl w:val="0"/>
          <w:numId w:val="28"/>
        </w:numPr>
        <w:rPr>
          <w:rFonts w:ascii="Arial" w:hAnsi="Arial" w:cs="Arial"/>
        </w:rPr>
      </w:pPr>
      <w:r w:rsidRPr="004D44A9">
        <w:rPr>
          <w:rFonts w:ascii="Arial" w:hAnsi="Arial" w:cs="Arial"/>
        </w:rPr>
        <w:t>A s</w:t>
      </w:r>
      <w:r w:rsidR="00292AC0" w:rsidRPr="004D44A9">
        <w:rPr>
          <w:rFonts w:ascii="Arial" w:hAnsi="Arial" w:cs="Arial"/>
        </w:rPr>
        <w:t xml:space="preserve">tigmatism </w:t>
      </w:r>
      <w:r w:rsidRPr="004D44A9">
        <w:rPr>
          <w:rFonts w:ascii="Arial" w:hAnsi="Arial" w:cs="Arial"/>
        </w:rPr>
        <w:t xml:space="preserve">exists </w:t>
      </w:r>
      <w:r w:rsidR="00292AC0" w:rsidRPr="004D44A9">
        <w:rPr>
          <w:rFonts w:ascii="Arial" w:hAnsi="Arial" w:cs="Arial"/>
        </w:rPr>
        <w:t xml:space="preserve">about going to your local hospital for inpatient care in rural communities.  Larger hospital </w:t>
      </w:r>
      <w:r w:rsidRPr="004D44A9">
        <w:rPr>
          <w:rFonts w:ascii="Arial" w:hAnsi="Arial" w:cs="Arial"/>
        </w:rPr>
        <w:t>-</w:t>
      </w:r>
      <w:r w:rsidR="00292AC0" w:rsidRPr="004D44A9">
        <w:rPr>
          <w:rFonts w:ascii="Arial" w:hAnsi="Arial" w:cs="Arial"/>
        </w:rPr>
        <w:t>better place</w:t>
      </w:r>
      <w:r w:rsidRPr="004D44A9">
        <w:rPr>
          <w:rFonts w:ascii="Arial" w:hAnsi="Arial" w:cs="Arial"/>
        </w:rPr>
        <w:t xml:space="preserve"> to go.</w:t>
      </w:r>
    </w:p>
    <w:p w:rsidR="00CC382C" w:rsidRPr="004D44A9" w:rsidRDefault="00292AC0" w:rsidP="00CC382C">
      <w:pPr>
        <w:pStyle w:val="ListParagraph"/>
        <w:numPr>
          <w:ilvl w:val="0"/>
          <w:numId w:val="28"/>
        </w:numPr>
        <w:rPr>
          <w:rFonts w:ascii="Arial" w:hAnsi="Arial" w:cs="Arial"/>
        </w:rPr>
      </w:pPr>
      <w:r w:rsidRPr="004D44A9">
        <w:rPr>
          <w:rFonts w:ascii="Arial" w:hAnsi="Arial" w:cs="Arial"/>
        </w:rPr>
        <w:t>Transport system</w:t>
      </w:r>
      <w:r w:rsidR="00CC382C" w:rsidRPr="004D44A9">
        <w:rPr>
          <w:rFonts w:ascii="Arial" w:hAnsi="Arial" w:cs="Arial"/>
        </w:rPr>
        <w:t xml:space="preserve"> - </w:t>
      </w:r>
      <w:r w:rsidRPr="004D44A9">
        <w:rPr>
          <w:rFonts w:ascii="Arial" w:hAnsi="Arial" w:cs="Arial"/>
        </w:rPr>
        <w:t xml:space="preserve">fixed wing sitting at airport.  Helicopter in </w:t>
      </w:r>
      <w:proofErr w:type="spellStart"/>
      <w:r w:rsidRPr="004D44A9">
        <w:rPr>
          <w:rFonts w:ascii="Arial" w:hAnsi="Arial" w:cs="Arial"/>
        </w:rPr>
        <w:t>Falon</w:t>
      </w:r>
      <w:proofErr w:type="spellEnd"/>
      <w:r w:rsidRPr="004D44A9">
        <w:rPr>
          <w:rFonts w:ascii="Arial" w:hAnsi="Arial" w:cs="Arial"/>
        </w:rPr>
        <w:t xml:space="preserve"> </w:t>
      </w:r>
      <w:r w:rsidR="00CC382C" w:rsidRPr="004D44A9">
        <w:rPr>
          <w:rFonts w:ascii="Arial" w:hAnsi="Arial" w:cs="Arial"/>
        </w:rPr>
        <w:t>that can come out here.</w:t>
      </w:r>
    </w:p>
    <w:p w:rsidR="00292AC0" w:rsidRPr="004D44A9" w:rsidRDefault="00292AC0" w:rsidP="00CC382C">
      <w:pPr>
        <w:pStyle w:val="ListParagraph"/>
        <w:numPr>
          <w:ilvl w:val="0"/>
          <w:numId w:val="28"/>
        </w:numPr>
        <w:rPr>
          <w:rFonts w:ascii="Arial" w:hAnsi="Arial" w:cs="Arial"/>
        </w:rPr>
      </w:pPr>
      <w:r w:rsidRPr="004D44A9">
        <w:rPr>
          <w:rFonts w:ascii="Arial" w:hAnsi="Arial" w:cs="Arial"/>
        </w:rPr>
        <w:t>Pharmacy opens 4 days a week – hospital getting a pharmacy.</w:t>
      </w:r>
    </w:p>
    <w:p w:rsidR="00292AC0" w:rsidRPr="004D44A9" w:rsidRDefault="00CC382C" w:rsidP="00ED6A1F">
      <w:pPr>
        <w:pStyle w:val="ListParagraph"/>
        <w:numPr>
          <w:ilvl w:val="0"/>
          <w:numId w:val="28"/>
        </w:numPr>
        <w:rPr>
          <w:rFonts w:ascii="Arial" w:hAnsi="Arial" w:cs="Arial"/>
        </w:rPr>
      </w:pPr>
      <w:r w:rsidRPr="004D44A9">
        <w:rPr>
          <w:rFonts w:ascii="Arial" w:hAnsi="Arial" w:cs="Arial"/>
        </w:rPr>
        <w:t xml:space="preserve">Sees the outpatient model for smaller hospitals with large hospitals taking the inpatient lead.  </w:t>
      </w:r>
      <w:r w:rsidR="00ED6A1F" w:rsidRPr="004D44A9">
        <w:rPr>
          <w:rFonts w:ascii="Arial" w:hAnsi="Arial" w:cs="Arial"/>
        </w:rPr>
        <w:t>Consolidation</w:t>
      </w:r>
      <w:r w:rsidRPr="004D44A9">
        <w:rPr>
          <w:rFonts w:ascii="Arial" w:hAnsi="Arial" w:cs="Arial"/>
        </w:rPr>
        <w:t xml:space="preserve"> of systems is key as well as establishing a financial incentive for the largest hospitals to take on the </w:t>
      </w:r>
      <w:proofErr w:type="spellStart"/>
      <w:r w:rsidRPr="004D44A9">
        <w:rPr>
          <w:rFonts w:ascii="Arial" w:hAnsi="Arial" w:cs="Arial"/>
        </w:rPr>
        <w:t>rurals</w:t>
      </w:r>
      <w:proofErr w:type="spellEnd"/>
      <w:r w:rsidRPr="004D44A9">
        <w:rPr>
          <w:rFonts w:ascii="Arial" w:hAnsi="Arial" w:cs="Arial"/>
        </w:rPr>
        <w:t>.</w:t>
      </w:r>
    </w:p>
    <w:p w:rsidR="00ED6A1F" w:rsidRPr="004D44A9" w:rsidRDefault="00292AC0" w:rsidP="00ED6A1F">
      <w:pPr>
        <w:pStyle w:val="ListParagraph"/>
        <w:numPr>
          <w:ilvl w:val="0"/>
          <w:numId w:val="28"/>
        </w:numPr>
        <w:rPr>
          <w:rFonts w:ascii="Arial" w:hAnsi="Arial" w:cs="Arial"/>
        </w:rPr>
      </w:pPr>
      <w:r w:rsidRPr="004D44A9">
        <w:rPr>
          <w:rFonts w:ascii="Arial" w:hAnsi="Arial" w:cs="Arial"/>
        </w:rPr>
        <w:t>Limited financial r</w:t>
      </w:r>
      <w:r w:rsidR="00ED6A1F" w:rsidRPr="004D44A9">
        <w:rPr>
          <w:rFonts w:ascii="Arial" w:hAnsi="Arial" w:cs="Arial"/>
        </w:rPr>
        <w:t xml:space="preserve">isk – payment system needs to have </w:t>
      </w:r>
      <w:r w:rsidRPr="004D44A9">
        <w:rPr>
          <w:rFonts w:ascii="Arial" w:hAnsi="Arial" w:cs="Arial"/>
        </w:rPr>
        <w:t>allowances for that by building into their payment system rates in their contracts (Medicare, Medicaid, commercial, MCO) contracts should have a sum built into the contract for taking on these smaller entities</w:t>
      </w:r>
    </w:p>
    <w:p w:rsidR="00292AC0" w:rsidRPr="004D44A9" w:rsidRDefault="00292AC0" w:rsidP="00ED6A1F">
      <w:pPr>
        <w:pStyle w:val="ListParagraph"/>
        <w:numPr>
          <w:ilvl w:val="0"/>
          <w:numId w:val="28"/>
        </w:numPr>
        <w:rPr>
          <w:rFonts w:ascii="Arial" w:hAnsi="Arial" w:cs="Arial"/>
        </w:rPr>
      </w:pPr>
      <w:r w:rsidRPr="004D44A9">
        <w:rPr>
          <w:rFonts w:ascii="Arial" w:hAnsi="Arial" w:cs="Arial"/>
        </w:rPr>
        <w:t xml:space="preserve">If you’re not seeing 150 inpatient patients per year you’re out of that business.  The government already </w:t>
      </w:r>
      <w:r w:rsidR="00ED6A1F" w:rsidRPr="004D44A9">
        <w:rPr>
          <w:rFonts w:ascii="Arial" w:hAnsi="Arial" w:cs="Arial"/>
        </w:rPr>
        <w:t>does this.  I</w:t>
      </w:r>
      <w:r w:rsidRPr="004D44A9">
        <w:rPr>
          <w:rFonts w:ascii="Arial" w:hAnsi="Arial" w:cs="Arial"/>
        </w:rPr>
        <w:t xml:space="preserve">f you’re not doing 150 open heart surgeries per year you fall off the open heart surgery list of hospitals. </w:t>
      </w:r>
    </w:p>
    <w:p w:rsidR="00292AC0" w:rsidRPr="004D44A9" w:rsidRDefault="00292AC0" w:rsidP="00ED6A1F">
      <w:pPr>
        <w:pStyle w:val="ListParagraph"/>
        <w:numPr>
          <w:ilvl w:val="0"/>
          <w:numId w:val="28"/>
        </w:numPr>
        <w:rPr>
          <w:rFonts w:ascii="Arial" w:hAnsi="Arial" w:cs="Arial"/>
        </w:rPr>
      </w:pPr>
      <w:r w:rsidRPr="004D44A9">
        <w:rPr>
          <w:rFonts w:ascii="Arial" w:hAnsi="Arial" w:cs="Arial"/>
        </w:rPr>
        <w:t>Manage chronic disease locally</w:t>
      </w:r>
    </w:p>
    <w:p w:rsidR="00ED6A1F" w:rsidRPr="004D44A9" w:rsidRDefault="00ED6A1F" w:rsidP="00292AC0">
      <w:pPr>
        <w:rPr>
          <w:rFonts w:cs="Arial"/>
          <w:sz w:val="22"/>
          <w:szCs w:val="22"/>
        </w:rPr>
      </w:pPr>
    </w:p>
    <w:p w:rsidR="00ED6A1F" w:rsidRPr="004D44A9" w:rsidRDefault="00737626" w:rsidP="00292AC0">
      <w:pPr>
        <w:rPr>
          <w:rFonts w:cs="Arial"/>
          <w:sz w:val="22"/>
          <w:szCs w:val="22"/>
        </w:rPr>
      </w:pPr>
      <w:r w:rsidRPr="004D44A9">
        <w:rPr>
          <w:rFonts w:cs="Arial"/>
          <w:sz w:val="22"/>
          <w:szCs w:val="22"/>
        </w:rPr>
        <w:t>Patti-</w:t>
      </w:r>
    </w:p>
    <w:p w:rsidR="00292AC0" w:rsidRPr="004D44A9" w:rsidRDefault="00ED6A1F" w:rsidP="00A66EC3">
      <w:pPr>
        <w:pStyle w:val="ListParagraph"/>
        <w:numPr>
          <w:ilvl w:val="0"/>
          <w:numId w:val="29"/>
        </w:numPr>
        <w:rPr>
          <w:rFonts w:ascii="Arial" w:hAnsi="Arial" w:cs="Arial"/>
        </w:rPr>
      </w:pPr>
      <w:r w:rsidRPr="004D44A9">
        <w:rPr>
          <w:rFonts w:ascii="Arial" w:hAnsi="Arial" w:cs="Arial"/>
        </w:rPr>
        <w:t xml:space="preserve">We will always </w:t>
      </w:r>
      <w:r w:rsidR="00292AC0" w:rsidRPr="004D44A9">
        <w:rPr>
          <w:rFonts w:ascii="Arial" w:hAnsi="Arial" w:cs="Arial"/>
        </w:rPr>
        <w:t xml:space="preserve">need the ER but </w:t>
      </w:r>
      <w:r w:rsidRPr="004D44A9">
        <w:rPr>
          <w:rFonts w:ascii="Arial" w:hAnsi="Arial" w:cs="Arial"/>
        </w:rPr>
        <w:t xml:space="preserve">will not need the </w:t>
      </w:r>
      <w:r w:rsidR="00292AC0" w:rsidRPr="004D44A9">
        <w:rPr>
          <w:rFonts w:ascii="Arial" w:hAnsi="Arial" w:cs="Arial"/>
        </w:rPr>
        <w:t>inpatient setting</w:t>
      </w:r>
    </w:p>
    <w:p w:rsidR="00F5761F" w:rsidRPr="004D44A9" w:rsidRDefault="00414AC1" w:rsidP="00737626">
      <w:pPr>
        <w:pStyle w:val="ListParagraph"/>
        <w:numPr>
          <w:ilvl w:val="0"/>
          <w:numId w:val="29"/>
        </w:numPr>
        <w:rPr>
          <w:rFonts w:ascii="Arial" w:hAnsi="Arial" w:cs="Arial"/>
        </w:rPr>
      </w:pPr>
      <w:r w:rsidRPr="004D44A9">
        <w:rPr>
          <w:rFonts w:ascii="Arial" w:hAnsi="Arial" w:cs="Arial"/>
        </w:rPr>
        <w:t>I see us moving towards a Health Care C</w:t>
      </w:r>
      <w:r w:rsidR="00292AC0" w:rsidRPr="004D44A9">
        <w:rPr>
          <w:rFonts w:ascii="Arial" w:hAnsi="Arial" w:cs="Arial"/>
        </w:rPr>
        <w:t xml:space="preserve">ampus – </w:t>
      </w:r>
      <w:r w:rsidRPr="004D44A9">
        <w:rPr>
          <w:rFonts w:ascii="Arial" w:hAnsi="Arial" w:cs="Arial"/>
        </w:rPr>
        <w:t xml:space="preserve">more like a </w:t>
      </w:r>
      <w:r w:rsidR="00292AC0" w:rsidRPr="004D44A9">
        <w:rPr>
          <w:rFonts w:ascii="Arial" w:hAnsi="Arial" w:cs="Arial"/>
        </w:rPr>
        <w:t>skilled nursing faculty</w:t>
      </w:r>
      <w:r w:rsidRPr="004D44A9">
        <w:rPr>
          <w:rFonts w:ascii="Arial" w:hAnsi="Arial" w:cs="Arial"/>
        </w:rPr>
        <w:t xml:space="preserve"> or </w:t>
      </w:r>
      <w:r w:rsidR="00292AC0" w:rsidRPr="004D44A9">
        <w:rPr>
          <w:rFonts w:ascii="Arial" w:hAnsi="Arial" w:cs="Arial"/>
        </w:rPr>
        <w:t>long term care</w:t>
      </w:r>
    </w:p>
    <w:p w:rsidR="00ED6A1F" w:rsidRPr="004D44A9" w:rsidRDefault="00ED6A1F" w:rsidP="00292AC0">
      <w:pPr>
        <w:rPr>
          <w:rFonts w:cs="Arial"/>
          <w:sz w:val="22"/>
          <w:szCs w:val="22"/>
        </w:rPr>
      </w:pPr>
    </w:p>
    <w:p w:rsidR="00A66EC3" w:rsidRPr="004D44A9" w:rsidRDefault="00737626" w:rsidP="00292AC0">
      <w:pPr>
        <w:rPr>
          <w:rFonts w:cs="Arial"/>
          <w:sz w:val="22"/>
          <w:szCs w:val="22"/>
        </w:rPr>
      </w:pPr>
      <w:r w:rsidRPr="004D44A9">
        <w:rPr>
          <w:rFonts w:cs="Arial"/>
          <w:sz w:val="22"/>
          <w:szCs w:val="22"/>
        </w:rPr>
        <w:t>Beth-</w:t>
      </w:r>
    </w:p>
    <w:p w:rsidR="00292AC0" w:rsidRPr="004D44A9" w:rsidRDefault="00292AC0" w:rsidP="00A66EC3">
      <w:pPr>
        <w:pStyle w:val="ListParagraph"/>
        <w:numPr>
          <w:ilvl w:val="0"/>
          <w:numId w:val="30"/>
        </w:numPr>
        <w:rPr>
          <w:rFonts w:ascii="Arial" w:hAnsi="Arial" w:cs="Arial"/>
        </w:rPr>
      </w:pPr>
      <w:r w:rsidRPr="004D44A9">
        <w:rPr>
          <w:rFonts w:ascii="Arial" w:hAnsi="Arial" w:cs="Arial"/>
        </w:rPr>
        <w:t>some of the ER visits are because no appointment</w:t>
      </w:r>
      <w:r w:rsidR="00414AC1" w:rsidRPr="004D44A9">
        <w:rPr>
          <w:rFonts w:ascii="Arial" w:hAnsi="Arial" w:cs="Arial"/>
        </w:rPr>
        <w:t>s</w:t>
      </w:r>
      <w:r w:rsidRPr="004D44A9">
        <w:rPr>
          <w:rFonts w:ascii="Arial" w:hAnsi="Arial" w:cs="Arial"/>
        </w:rPr>
        <w:t xml:space="preserve"> at the clinic</w:t>
      </w:r>
    </w:p>
    <w:p w:rsidR="00ED6A1F" w:rsidRPr="004D44A9" w:rsidRDefault="00414AC1" w:rsidP="00A66EC3">
      <w:pPr>
        <w:pStyle w:val="ListParagraph"/>
        <w:numPr>
          <w:ilvl w:val="0"/>
          <w:numId w:val="30"/>
        </w:numPr>
        <w:rPr>
          <w:rFonts w:ascii="Arial" w:hAnsi="Arial" w:cs="Arial"/>
        </w:rPr>
      </w:pPr>
      <w:r w:rsidRPr="004D44A9">
        <w:rPr>
          <w:rFonts w:ascii="Arial" w:hAnsi="Arial" w:cs="Arial"/>
        </w:rPr>
        <w:t xml:space="preserve">We use a </w:t>
      </w:r>
      <w:r w:rsidR="00ED6A1F" w:rsidRPr="004D44A9">
        <w:rPr>
          <w:rFonts w:ascii="Arial" w:hAnsi="Arial" w:cs="Arial"/>
        </w:rPr>
        <w:t>R</w:t>
      </w:r>
      <w:r w:rsidRPr="004D44A9">
        <w:rPr>
          <w:rFonts w:ascii="Arial" w:hAnsi="Arial" w:cs="Arial"/>
        </w:rPr>
        <w:t>obot from St. Mary’s</w:t>
      </w:r>
      <w:r w:rsidR="00292AC0" w:rsidRPr="004D44A9">
        <w:rPr>
          <w:rFonts w:ascii="Arial" w:hAnsi="Arial" w:cs="Arial"/>
        </w:rPr>
        <w:t xml:space="preserve"> for diagnostics that can evaluate the patient.  Works </w:t>
      </w:r>
      <w:proofErr w:type="spellStart"/>
      <w:r w:rsidR="00292AC0" w:rsidRPr="004D44A9">
        <w:rPr>
          <w:rFonts w:ascii="Arial" w:hAnsi="Arial" w:cs="Arial"/>
        </w:rPr>
        <w:t>well.</w:t>
      </w:r>
      <w:r w:rsidR="00F5761F" w:rsidRPr="004D44A9">
        <w:rPr>
          <w:rFonts w:ascii="Arial" w:hAnsi="Arial" w:cs="Arial"/>
        </w:rPr>
        <w:t>Rig</w:t>
      </w:r>
      <w:r w:rsidR="00292AC0" w:rsidRPr="004D44A9">
        <w:rPr>
          <w:rFonts w:ascii="Arial" w:hAnsi="Arial" w:cs="Arial"/>
        </w:rPr>
        <w:t>ht</w:t>
      </w:r>
      <w:proofErr w:type="spellEnd"/>
      <w:r w:rsidR="00292AC0" w:rsidRPr="004D44A9">
        <w:rPr>
          <w:rFonts w:ascii="Arial" w:hAnsi="Arial" w:cs="Arial"/>
        </w:rPr>
        <w:t xml:space="preserve"> now use is cardiology and neurology</w:t>
      </w:r>
      <w:r w:rsidR="00ED6A1F" w:rsidRPr="004D44A9">
        <w:rPr>
          <w:rFonts w:ascii="Arial" w:hAnsi="Arial" w:cs="Arial"/>
        </w:rPr>
        <w:t xml:space="preserve">.  </w:t>
      </w:r>
      <w:r w:rsidR="00292AC0" w:rsidRPr="004D44A9">
        <w:rPr>
          <w:rFonts w:ascii="Arial" w:hAnsi="Arial" w:cs="Arial"/>
        </w:rPr>
        <w:t>Technicians to aid in that process</w:t>
      </w:r>
      <w:r w:rsidR="00ED6A1F" w:rsidRPr="004D44A9">
        <w:rPr>
          <w:rFonts w:ascii="Arial" w:hAnsi="Arial" w:cs="Arial"/>
        </w:rPr>
        <w:t xml:space="preserve"> are mandatory</w:t>
      </w:r>
      <w:r w:rsidR="00292AC0" w:rsidRPr="004D44A9">
        <w:rPr>
          <w:rFonts w:ascii="Arial" w:hAnsi="Arial" w:cs="Arial"/>
        </w:rPr>
        <w:t xml:space="preserve">.  Mental health </w:t>
      </w:r>
      <w:proofErr w:type="spellStart"/>
      <w:r w:rsidR="00F5761F" w:rsidRPr="004D44A9">
        <w:rPr>
          <w:rFonts w:ascii="Arial" w:hAnsi="Arial" w:cs="Arial"/>
        </w:rPr>
        <w:t>tele</w:t>
      </w:r>
      <w:proofErr w:type="spellEnd"/>
      <w:r w:rsidR="00F5761F" w:rsidRPr="004D44A9">
        <w:rPr>
          <w:rFonts w:ascii="Arial" w:hAnsi="Arial" w:cs="Arial"/>
        </w:rPr>
        <w:t xml:space="preserve"> health is </w:t>
      </w:r>
      <w:r w:rsidR="00292AC0" w:rsidRPr="004D44A9">
        <w:rPr>
          <w:rFonts w:ascii="Arial" w:hAnsi="Arial" w:cs="Arial"/>
        </w:rPr>
        <w:t>used in the jail.</w:t>
      </w:r>
    </w:p>
    <w:p w:rsidR="00ED6A1F" w:rsidRPr="004D44A9" w:rsidRDefault="00292AC0" w:rsidP="00A66EC3">
      <w:pPr>
        <w:pStyle w:val="ListParagraph"/>
        <w:numPr>
          <w:ilvl w:val="0"/>
          <w:numId w:val="30"/>
        </w:numPr>
        <w:rPr>
          <w:rFonts w:ascii="Arial" w:hAnsi="Arial" w:cs="Arial"/>
        </w:rPr>
      </w:pPr>
      <w:r w:rsidRPr="004D44A9">
        <w:rPr>
          <w:rFonts w:ascii="Arial" w:hAnsi="Arial" w:cs="Arial"/>
        </w:rPr>
        <w:t xml:space="preserve">IT biggest challenge sharing of the records T1 line connectivity.  </w:t>
      </w:r>
    </w:p>
    <w:p w:rsidR="00F5761F" w:rsidRPr="004D44A9" w:rsidRDefault="00F5761F" w:rsidP="00292AC0">
      <w:pPr>
        <w:rPr>
          <w:rFonts w:cs="Arial"/>
          <w:sz w:val="22"/>
          <w:szCs w:val="22"/>
        </w:rPr>
      </w:pPr>
    </w:p>
    <w:p w:rsidR="00A66EC3" w:rsidRPr="004D44A9" w:rsidRDefault="00BA54BC" w:rsidP="00292AC0">
      <w:pPr>
        <w:rPr>
          <w:rFonts w:cs="Arial"/>
          <w:sz w:val="22"/>
          <w:szCs w:val="22"/>
        </w:rPr>
      </w:pPr>
      <w:r>
        <w:rPr>
          <w:rFonts w:cs="Arial"/>
          <w:sz w:val="22"/>
          <w:szCs w:val="22"/>
        </w:rPr>
        <w:t>James</w:t>
      </w:r>
      <w:r w:rsidR="00737626" w:rsidRPr="004D44A9">
        <w:rPr>
          <w:rFonts w:cs="Arial"/>
          <w:sz w:val="22"/>
          <w:szCs w:val="22"/>
        </w:rPr>
        <w:t>-</w:t>
      </w:r>
    </w:p>
    <w:p w:rsidR="00292AC0" w:rsidRPr="004D44A9" w:rsidRDefault="00A66EC3" w:rsidP="00A66EC3">
      <w:pPr>
        <w:pStyle w:val="ListParagraph"/>
        <w:numPr>
          <w:ilvl w:val="0"/>
          <w:numId w:val="30"/>
        </w:numPr>
        <w:rPr>
          <w:rFonts w:ascii="Arial" w:hAnsi="Arial" w:cs="Arial"/>
        </w:rPr>
      </w:pPr>
      <w:r w:rsidRPr="004D44A9">
        <w:rPr>
          <w:rFonts w:ascii="Arial" w:hAnsi="Arial" w:cs="Arial"/>
        </w:rPr>
        <w:t>A</w:t>
      </w:r>
      <w:r w:rsidR="00292AC0" w:rsidRPr="004D44A9">
        <w:rPr>
          <w:rFonts w:ascii="Arial" w:hAnsi="Arial" w:cs="Arial"/>
        </w:rPr>
        <w:t xml:space="preserve">lways had the fiber line   we should have 2 lines. Connectivity and bandwidth always were there.  Who’s going to subsidize it?  </w:t>
      </w:r>
    </w:p>
    <w:p w:rsidR="00292AC0" w:rsidRPr="004D44A9" w:rsidRDefault="00292AC0" w:rsidP="00A66EC3">
      <w:pPr>
        <w:pStyle w:val="ListParagraph"/>
        <w:numPr>
          <w:ilvl w:val="0"/>
          <w:numId w:val="30"/>
        </w:numPr>
        <w:rPr>
          <w:rFonts w:ascii="Arial" w:hAnsi="Arial" w:cs="Arial"/>
        </w:rPr>
      </w:pPr>
      <w:r w:rsidRPr="004D44A9">
        <w:rPr>
          <w:rFonts w:ascii="Arial" w:hAnsi="Arial" w:cs="Arial"/>
        </w:rPr>
        <w:t xml:space="preserve">Las Vegas to Reno has been done PUC with the govt.  PUC requirement. </w:t>
      </w:r>
    </w:p>
    <w:p w:rsidR="00292AC0" w:rsidRPr="004D44A9" w:rsidRDefault="00ED6A1F" w:rsidP="00A66EC3">
      <w:pPr>
        <w:pStyle w:val="ListParagraph"/>
        <w:numPr>
          <w:ilvl w:val="0"/>
          <w:numId w:val="30"/>
        </w:numPr>
        <w:rPr>
          <w:rFonts w:ascii="Arial" w:hAnsi="Arial" w:cs="Arial"/>
        </w:rPr>
      </w:pPr>
      <w:r w:rsidRPr="004D44A9">
        <w:rPr>
          <w:rFonts w:ascii="Arial" w:hAnsi="Arial" w:cs="Arial"/>
        </w:rPr>
        <w:t xml:space="preserve">Must </w:t>
      </w:r>
      <w:r w:rsidR="00292AC0" w:rsidRPr="004D44A9">
        <w:rPr>
          <w:rFonts w:ascii="Arial" w:hAnsi="Arial" w:cs="Arial"/>
        </w:rPr>
        <w:t xml:space="preserve">define what access to care means.  </w:t>
      </w:r>
      <w:r w:rsidRPr="004D44A9">
        <w:rPr>
          <w:rFonts w:ascii="Arial" w:hAnsi="Arial" w:cs="Arial"/>
        </w:rPr>
        <w:t xml:space="preserve">Access to care is not </w:t>
      </w:r>
      <w:r w:rsidR="00292AC0" w:rsidRPr="004D44A9">
        <w:rPr>
          <w:rFonts w:ascii="Arial" w:hAnsi="Arial" w:cs="Arial"/>
        </w:rPr>
        <w:t xml:space="preserve">the same definition in Reno as it is in Reno. One size does not fit all.  20-30K people are very different from rural communities.  </w:t>
      </w:r>
      <w:r w:rsidRPr="004D44A9">
        <w:rPr>
          <w:rFonts w:ascii="Arial" w:hAnsi="Arial" w:cs="Arial"/>
        </w:rPr>
        <w:t xml:space="preserve">Plan should </w:t>
      </w:r>
      <w:r w:rsidR="00A66EC3" w:rsidRPr="004D44A9">
        <w:rPr>
          <w:rFonts w:ascii="Arial" w:hAnsi="Arial" w:cs="Arial"/>
        </w:rPr>
        <w:t>include</w:t>
      </w:r>
      <w:r w:rsidR="00292AC0" w:rsidRPr="004D44A9">
        <w:rPr>
          <w:rFonts w:ascii="Arial" w:hAnsi="Arial" w:cs="Arial"/>
        </w:rPr>
        <w:t xml:space="preserve"> best fit</w:t>
      </w:r>
      <w:r w:rsidR="00122C36" w:rsidRPr="004D44A9">
        <w:rPr>
          <w:rFonts w:ascii="Arial" w:hAnsi="Arial" w:cs="Arial"/>
        </w:rPr>
        <w:t xml:space="preserve"> for</w:t>
      </w:r>
      <w:r w:rsidR="00292AC0" w:rsidRPr="004D44A9">
        <w:rPr>
          <w:rFonts w:ascii="Arial" w:hAnsi="Arial" w:cs="Arial"/>
        </w:rPr>
        <w:t xml:space="preserve"> your community.</w:t>
      </w:r>
    </w:p>
    <w:p w:rsidR="00292AC0" w:rsidRPr="004D44A9" w:rsidRDefault="00292AC0" w:rsidP="00292AC0">
      <w:pPr>
        <w:rPr>
          <w:rFonts w:cs="Arial"/>
          <w:sz w:val="22"/>
          <w:szCs w:val="22"/>
        </w:rPr>
      </w:pPr>
    </w:p>
    <w:p w:rsidR="00292AC0" w:rsidRPr="004D44A9" w:rsidRDefault="00292AC0" w:rsidP="00292AC0">
      <w:pPr>
        <w:rPr>
          <w:rFonts w:cs="Arial"/>
          <w:sz w:val="22"/>
          <w:szCs w:val="22"/>
        </w:rPr>
      </w:pPr>
      <w:r w:rsidRPr="004D44A9">
        <w:rPr>
          <w:rFonts w:cs="Arial"/>
          <w:sz w:val="22"/>
          <w:szCs w:val="22"/>
        </w:rPr>
        <w:t xml:space="preserve">Patient engagement – </w:t>
      </w:r>
      <w:r w:rsidR="00A66EC3" w:rsidRPr="004D44A9">
        <w:rPr>
          <w:rFonts w:cs="Arial"/>
          <w:sz w:val="22"/>
          <w:szCs w:val="22"/>
        </w:rPr>
        <w:t>is there a difference</w:t>
      </w:r>
      <w:r w:rsidRPr="004D44A9">
        <w:rPr>
          <w:rFonts w:cs="Arial"/>
          <w:sz w:val="22"/>
          <w:szCs w:val="22"/>
        </w:rPr>
        <w:t xml:space="preserve"> in </w:t>
      </w:r>
      <w:r w:rsidR="00A66EC3" w:rsidRPr="004D44A9">
        <w:rPr>
          <w:rFonts w:cs="Arial"/>
          <w:sz w:val="22"/>
          <w:szCs w:val="22"/>
        </w:rPr>
        <w:t>rural</w:t>
      </w:r>
      <w:r w:rsidRPr="004D44A9">
        <w:rPr>
          <w:rFonts w:cs="Arial"/>
          <w:sz w:val="22"/>
          <w:szCs w:val="22"/>
        </w:rPr>
        <w:t xml:space="preserve"> </w:t>
      </w:r>
      <w:proofErr w:type="spellStart"/>
      <w:r w:rsidRPr="004D44A9">
        <w:rPr>
          <w:rFonts w:cs="Arial"/>
          <w:sz w:val="22"/>
          <w:szCs w:val="22"/>
        </w:rPr>
        <w:t>vs</w:t>
      </w:r>
      <w:proofErr w:type="spellEnd"/>
      <w:r w:rsidRPr="004D44A9">
        <w:rPr>
          <w:rFonts w:cs="Arial"/>
          <w:sz w:val="22"/>
          <w:szCs w:val="22"/>
        </w:rPr>
        <w:t xml:space="preserve"> urban?</w:t>
      </w:r>
    </w:p>
    <w:p w:rsidR="00292AC0" w:rsidRPr="004D44A9" w:rsidRDefault="00292AC0" w:rsidP="00A66EC3">
      <w:pPr>
        <w:pStyle w:val="ListParagraph"/>
        <w:numPr>
          <w:ilvl w:val="0"/>
          <w:numId w:val="31"/>
        </w:numPr>
        <w:rPr>
          <w:rFonts w:ascii="Arial" w:hAnsi="Arial" w:cs="Arial"/>
        </w:rPr>
      </w:pPr>
      <w:r w:rsidRPr="004D44A9">
        <w:rPr>
          <w:rFonts w:ascii="Arial" w:hAnsi="Arial" w:cs="Arial"/>
        </w:rPr>
        <w:t>No it’s the same in both – they all put it off no matter where you live.</w:t>
      </w:r>
    </w:p>
    <w:p w:rsidR="00292AC0" w:rsidRPr="004D44A9" w:rsidRDefault="00292AC0" w:rsidP="00292AC0">
      <w:pPr>
        <w:rPr>
          <w:rFonts w:cs="Arial"/>
          <w:sz w:val="22"/>
          <w:szCs w:val="22"/>
        </w:rPr>
      </w:pPr>
    </w:p>
    <w:p w:rsidR="00050DA2" w:rsidRPr="004D44A9" w:rsidRDefault="004D44A9" w:rsidP="00292AC0">
      <w:pPr>
        <w:rPr>
          <w:rFonts w:cs="Arial"/>
          <w:sz w:val="22"/>
          <w:szCs w:val="22"/>
        </w:rPr>
      </w:pPr>
      <w:r w:rsidRPr="004D44A9">
        <w:rPr>
          <w:rFonts w:cs="Arial"/>
          <w:sz w:val="22"/>
          <w:szCs w:val="22"/>
        </w:rPr>
        <w:t>Beth-</w:t>
      </w:r>
    </w:p>
    <w:p w:rsidR="00050DA2" w:rsidRPr="004D44A9" w:rsidRDefault="00292AC0" w:rsidP="00A66EC3">
      <w:pPr>
        <w:pStyle w:val="ListParagraph"/>
        <w:numPr>
          <w:ilvl w:val="0"/>
          <w:numId w:val="31"/>
        </w:numPr>
        <w:rPr>
          <w:rFonts w:ascii="Arial" w:hAnsi="Arial" w:cs="Arial"/>
        </w:rPr>
      </w:pPr>
      <w:r w:rsidRPr="004D44A9">
        <w:rPr>
          <w:rFonts w:ascii="Arial" w:hAnsi="Arial" w:cs="Arial"/>
        </w:rPr>
        <w:t>case managing</w:t>
      </w:r>
      <w:r w:rsidR="00050DA2" w:rsidRPr="004D44A9">
        <w:rPr>
          <w:rFonts w:ascii="Arial" w:hAnsi="Arial" w:cs="Arial"/>
        </w:rPr>
        <w:t xml:space="preserve">=disease managing - </w:t>
      </w:r>
      <w:r w:rsidRPr="004D44A9">
        <w:rPr>
          <w:rFonts w:ascii="Arial" w:hAnsi="Arial" w:cs="Arial"/>
        </w:rPr>
        <w:t>people are given treatment and written a RX leave the office and come to her to ask what is this and why am I taking it</w:t>
      </w:r>
    </w:p>
    <w:p w:rsidR="00050DA2" w:rsidRPr="004D44A9" w:rsidRDefault="00395C42" w:rsidP="00A66EC3">
      <w:pPr>
        <w:pStyle w:val="ListParagraph"/>
        <w:numPr>
          <w:ilvl w:val="0"/>
          <w:numId w:val="31"/>
        </w:numPr>
        <w:rPr>
          <w:rFonts w:ascii="Arial" w:hAnsi="Arial" w:cs="Arial"/>
        </w:rPr>
      </w:pPr>
      <w:r w:rsidRPr="004D44A9">
        <w:rPr>
          <w:rFonts w:ascii="Arial" w:hAnsi="Arial" w:cs="Arial"/>
        </w:rPr>
        <w:t>Put</w:t>
      </w:r>
      <w:r w:rsidR="00292AC0" w:rsidRPr="004D44A9">
        <w:rPr>
          <w:rFonts w:ascii="Arial" w:hAnsi="Arial" w:cs="Arial"/>
        </w:rPr>
        <w:t xml:space="preserve"> some money towards the point of care</w:t>
      </w:r>
      <w:r w:rsidR="00050DA2" w:rsidRPr="004D44A9">
        <w:rPr>
          <w:rFonts w:ascii="Arial" w:hAnsi="Arial" w:cs="Arial"/>
        </w:rPr>
        <w:t xml:space="preserve"> at the point of entry into the </w:t>
      </w:r>
      <w:r w:rsidRPr="004D44A9">
        <w:rPr>
          <w:rFonts w:ascii="Arial" w:hAnsi="Arial" w:cs="Arial"/>
        </w:rPr>
        <w:t xml:space="preserve">system </w:t>
      </w:r>
      <w:proofErr w:type="spellStart"/>
      <w:r w:rsidRPr="004D44A9">
        <w:rPr>
          <w:rFonts w:ascii="Arial" w:hAnsi="Arial" w:cs="Arial"/>
        </w:rPr>
        <w:t>then</w:t>
      </w:r>
      <w:r w:rsidR="00292AC0" w:rsidRPr="004D44A9">
        <w:rPr>
          <w:rFonts w:ascii="Arial" w:hAnsi="Arial" w:cs="Arial"/>
        </w:rPr>
        <w:t>follow</w:t>
      </w:r>
      <w:proofErr w:type="spellEnd"/>
      <w:r w:rsidR="00292AC0" w:rsidRPr="004D44A9">
        <w:rPr>
          <w:rFonts w:ascii="Arial" w:hAnsi="Arial" w:cs="Arial"/>
        </w:rPr>
        <w:t xml:space="preserve"> through for those that can’t make</w:t>
      </w:r>
      <w:r w:rsidR="00050DA2" w:rsidRPr="004D44A9">
        <w:rPr>
          <w:rFonts w:ascii="Arial" w:hAnsi="Arial" w:cs="Arial"/>
        </w:rPr>
        <w:t xml:space="preserve"> it back to the clinic.</w:t>
      </w:r>
    </w:p>
    <w:p w:rsidR="00292AC0" w:rsidRPr="004D44A9" w:rsidRDefault="00292AC0" w:rsidP="00A66EC3">
      <w:pPr>
        <w:pStyle w:val="ListParagraph"/>
        <w:numPr>
          <w:ilvl w:val="0"/>
          <w:numId w:val="31"/>
        </w:numPr>
        <w:rPr>
          <w:rFonts w:ascii="Arial" w:hAnsi="Arial" w:cs="Arial"/>
        </w:rPr>
      </w:pPr>
      <w:r w:rsidRPr="004D44A9">
        <w:rPr>
          <w:rFonts w:ascii="Arial" w:hAnsi="Arial" w:cs="Arial"/>
        </w:rPr>
        <w:t>Education of the patient at the point of service</w:t>
      </w:r>
      <w:r w:rsidR="00050DA2" w:rsidRPr="004D44A9">
        <w:rPr>
          <w:rFonts w:ascii="Arial" w:hAnsi="Arial" w:cs="Arial"/>
        </w:rPr>
        <w:t xml:space="preserve"> – this sh</w:t>
      </w:r>
      <w:r w:rsidRPr="004D44A9">
        <w:rPr>
          <w:rFonts w:ascii="Arial" w:hAnsi="Arial" w:cs="Arial"/>
        </w:rPr>
        <w:t>ould be a reimbursable service</w:t>
      </w:r>
    </w:p>
    <w:p w:rsidR="00292AC0" w:rsidRPr="004D44A9" w:rsidRDefault="00122C36" w:rsidP="00A66EC3">
      <w:pPr>
        <w:pStyle w:val="ListParagraph"/>
        <w:numPr>
          <w:ilvl w:val="0"/>
          <w:numId w:val="31"/>
        </w:numPr>
        <w:rPr>
          <w:rFonts w:ascii="Arial" w:hAnsi="Arial" w:cs="Arial"/>
        </w:rPr>
      </w:pPr>
      <w:proofErr w:type="spellStart"/>
      <w:r w:rsidRPr="004D44A9">
        <w:rPr>
          <w:rFonts w:ascii="Arial" w:hAnsi="Arial" w:cs="Arial"/>
        </w:rPr>
        <w:t>Capitate</w:t>
      </w:r>
      <w:proofErr w:type="spellEnd"/>
      <w:r w:rsidR="00292AC0" w:rsidRPr="004D44A9">
        <w:rPr>
          <w:rFonts w:ascii="Arial" w:hAnsi="Arial" w:cs="Arial"/>
        </w:rPr>
        <w:t xml:space="preserve"> the population of this area.</w:t>
      </w:r>
    </w:p>
    <w:p w:rsidR="00050DA2" w:rsidRPr="004D44A9" w:rsidRDefault="00050DA2" w:rsidP="00292AC0">
      <w:pPr>
        <w:rPr>
          <w:rFonts w:cs="Arial"/>
          <w:sz w:val="22"/>
          <w:szCs w:val="22"/>
        </w:rPr>
      </w:pPr>
    </w:p>
    <w:p w:rsidR="00122C36" w:rsidRPr="004D44A9" w:rsidRDefault="004D44A9" w:rsidP="00292AC0">
      <w:pPr>
        <w:rPr>
          <w:rFonts w:cs="Arial"/>
          <w:sz w:val="22"/>
          <w:szCs w:val="22"/>
        </w:rPr>
      </w:pPr>
      <w:r w:rsidRPr="004D44A9">
        <w:rPr>
          <w:rFonts w:cs="Arial"/>
          <w:sz w:val="22"/>
          <w:szCs w:val="22"/>
        </w:rPr>
        <w:t>Dr Pillar-</w:t>
      </w:r>
    </w:p>
    <w:p w:rsidR="00292AC0" w:rsidRPr="004D44A9" w:rsidRDefault="00122C36" w:rsidP="00122C36">
      <w:pPr>
        <w:pStyle w:val="ListParagraph"/>
        <w:numPr>
          <w:ilvl w:val="0"/>
          <w:numId w:val="41"/>
        </w:numPr>
        <w:rPr>
          <w:rFonts w:ascii="Arial" w:hAnsi="Arial" w:cs="Arial"/>
        </w:rPr>
      </w:pPr>
      <w:r w:rsidRPr="004D44A9">
        <w:rPr>
          <w:rFonts w:ascii="Arial" w:hAnsi="Arial" w:cs="Arial"/>
        </w:rPr>
        <w:t xml:space="preserve">He knows of a </w:t>
      </w:r>
      <w:r w:rsidR="00292AC0" w:rsidRPr="004D44A9">
        <w:rPr>
          <w:rFonts w:ascii="Arial" w:hAnsi="Arial" w:cs="Arial"/>
        </w:rPr>
        <w:t xml:space="preserve">military contract – when they were overseas they developed 82 % success rate they were able </w:t>
      </w:r>
      <w:r w:rsidR="00050DA2" w:rsidRPr="004D44A9">
        <w:rPr>
          <w:rFonts w:ascii="Arial" w:hAnsi="Arial" w:cs="Arial"/>
        </w:rPr>
        <w:t>t</w:t>
      </w:r>
      <w:r w:rsidR="00292AC0" w:rsidRPr="004D44A9">
        <w:rPr>
          <w:rFonts w:ascii="Arial" w:hAnsi="Arial" w:cs="Arial"/>
        </w:rPr>
        <w:t>o treat a lot of the trauma right on the battlefield.  This would be a tool to track patient care all the way through the system.</w:t>
      </w:r>
    </w:p>
    <w:p w:rsidR="00292AC0" w:rsidRPr="004D44A9" w:rsidRDefault="00292AC0" w:rsidP="00122C36">
      <w:pPr>
        <w:pStyle w:val="ListParagraph"/>
        <w:numPr>
          <w:ilvl w:val="0"/>
          <w:numId w:val="41"/>
        </w:numPr>
        <w:rPr>
          <w:rFonts w:ascii="Arial" w:hAnsi="Arial" w:cs="Arial"/>
        </w:rPr>
      </w:pPr>
      <w:r w:rsidRPr="004D44A9">
        <w:rPr>
          <w:rFonts w:ascii="Arial" w:hAnsi="Arial" w:cs="Arial"/>
        </w:rPr>
        <w:t>One area lacking is access to mental health services</w:t>
      </w:r>
      <w:r w:rsidR="00050DA2" w:rsidRPr="004D44A9">
        <w:rPr>
          <w:rFonts w:ascii="Arial" w:hAnsi="Arial" w:cs="Arial"/>
        </w:rPr>
        <w:t xml:space="preserve"> at the school level</w:t>
      </w:r>
      <w:r w:rsidRPr="004D44A9">
        <w:rPr>
          <w:rFonts w:ascii="Arial" w:hAnsi="Arial" w:cs="Arial"/>
        </w:rPr>
        <w:t>.</w:t>
      </w:r>
      <w:r w:rsidR="00050DA2" w:rsidRPr="004D44A9">
        <w:rPr>
          <w:rFonts w:ascii="Arial" w:hAnsi="Arial" w:cs="Arial"/>
        </w:rPr>
        <w:t xml:space="preserve"> N</w:t>
      </w:r>
      <w:r w:rsidRPr="004D44A9">
        <w:rPr>
          <w:rFonts w:ascii="Arial" w:hAnsi="Arial" w:cs="Arial"/>
        </w:rPr>
        <w:t xml:space="preserve">o social workers.  Counselors are meant for academic guidance.  Behavioral or emotional issue hard pressed to get services at the </w:t>
      </w:r>
      <w:r w:rsidR="00050DA2" w:rsidRPr="004D44A9">
        <w:rPr>
          <w:rFonts w:ascii="Arial" w:hAnsi="Arial" w:cs="Arial"/>
        </w:rPr>
        <w:t>school</w:t>
      </w:r>
      <w:r w:rsidRPr="004D44A9">
        <w:rPr>
          <w:rFonts w:ascii="Arial" w:hAnsi="Arial" w:cs="Arial"/>
        </w:rPr>
        <w:t xml:space="preserve"> or even in the community.</w:t>
      </w:r>
    </w:p>
    <w:p w:rsidR="00050DA2" w:rsidRPr="004D44A9" w:rsidRDefault="00050DA2" w:rsidP="00A66EC3">
      <w:pPr>
        <w:pStyle w:val="ListParagraph"/>
        <w:numPr>
          <w:ilvl w:val="0"/>
          <w:numId w:val="32"/>
        </w:numPr>
        <w:rPr>
          <w:rFonts w:ascii="Arial" w:hAnsi="Arial" w:cs="Arial"/>
        </w:rPr>
      </w:pPr>
      <w:r w:rsidRPr="004D44A9">
        <w:rPr>
          <w:rFonts w:ascii="Arial" w:hAnsi="Arial" w:cs="Arial"/>
        </w:rPr>
        <w:t xml:space="preserve">BH worker only comes up </w:t>
      </w:r>
      <w:r w:rsidR="00A66EC3" w:rsidRPr="004D44A9">
        <w:rPr>
          <w:rFonts w:ascii="Arial" w:hAnsi="Arial" w:cs="Arial"/>
        </w:rPr>
        <w:t>once or twice a month.</w:t>
      </w:r>
    </w:p>
    <w:p w:rsidR="00292AC0" w:rsidRPr="004D44A9" w:rsidRDefault="00292AC0" w:rsidP="00A66EC3">
      <w:pPr>
        <w:pStyle w:val="ListParagraph"/>
        <w:numPr>
          <w:ilvl w:val="0"/>
          <w:numId w:val="32"/>
        </w:numPr>
        <w:rPr>
          <w:rFonts w:ascii="Arial" w:hAnsi="Arial" w:cs="Arial"/>
        </w:rPr>
      </w:pPr>
      <w:r w:rsidRPr="004D44A9">
        <w:rPr>
          <w:rFonts w:ascii="Arial" w:hAnsi="Arial" w:cs="Arial"/>
        </w:rPr>
        <w:t xml:space="preserve">Telemedicine?  Yes but for example suicidal </w:t>
      </w:r>
      <w:r w:rsidR="00050DA2" w:rsidRPr="004D44A9">
        <w:rPr>
          <w:rFonts w:ascii="Arial" w:hAnsi="Arial" w:cs="Arial"/>
        </w:rPr>
        <w:t xml:space="preserve">thoughts </w:t>
      </w:r>
      <w:r w:rsidRPr="004D44A9">
        <w:rPr>
          <w:rFonts w:ascii="Arial" w:hAnsi="Arial" w:cs="Arial"/>
        </w:rPr>
        <w:t>at one of the schools what happens?  Immediate intervention and ongoing services</w:t>
      </w:r>
      <w:r w:rsidR="00050DA2" w:rsidRPr="004D44A9">
        <w:rPr>
          <w:rFonts w:ascii="Arial" w:hAnsi="Arial" w:cs="Arial"/>
        </w:rPr>
        <w:t xml:space="preserve"> not readily available.  </w:t>
      </w:r>
      <w:r w:rsidR="00635127" w:rsidRPr="004D44A9">
        <w:rPr>
          <w:rFonts w:ascii="Arial" w:hAnsi="Arial" w:cs="Arial"/>
        </w:rPr>
        <w:t>This time period c</w:t>
      </w:r>
      <w:r w:rsidRPr="004D44A9">
        <w:rPr>
          <w:rFonts w:ascii="Arial" w:hAnsi="Arial" w:cs="Arial"/>
        </w:rPr>
        <w:t>ould be life or death situation.</w:t>
      </w:r>
    </w:p>
    <w:p w:rsidR="00292AC0" w:rsidRPr="004D44A9" w:rsidRDefault="00050DA2" w:rsidP="00A66EC3">
      <w:pPr>
        <w:pStyle w:val="ListParagraph"/>
        <w:numPr>
          <w:ilvl w:val="0"/>
          <w:numId w:val="32"/>
        </w:numPr>
        <w:rPr>
          <w:rFonts w:ascii="Arial" w:hAnsi="Arial" w:cs="Arial"/>
        </w:rPr>
      </w:pPr>
      <w:r w:rsidRPr="004D44A9">
        <w:rPr>
          <w:rFonts w:ascii="Arial" w:hAnsi="Arial" w:cs="Arial"/>
        </w:rPr>
        <w:t xml:space="preserve">A suicide screening done recently in </w:t>
      </w:r>
      <w:r w:rsidR="00395C42" w:rsidRPr="004D44A9">
        <w:rPr>
          <w:rFonts w:ascii="Arial" w:hAnsi="Arial" w:cs="Arial"/>
        </w:rPr>
        <w:t>Pahrump</w:t>
      </w:r>
      <w:r w:rsidR="00292AC0" w:rsidRPr="004D44A9">
        <w:rPr>
          <w:rFonts w:ascii="Arial" w:hAnsi="Arial" w:cs="Arial"/>
        </w:rPr>
        <w:t xml:space="preserve"> schools for 2 days </w:t>
      </w:r>
      <w:r w:rsidRPr="004D44A9">
        <w:rPr>
          <w:rFonts w:ascii="Arial" w:hAnsi="Arial" w:cs="Arial"/>
        </w:rPr>
        <w:t xml:space="preserve">resulted in </w:t>
      </w:r>
      <w:r w:rsidR="00292AC0" w:rsidRPr="004D44A9">
        <w:rPr>
          <w:rFonts w:ascii="Arial" w:hAnsi="Arial" w:cs="Arial"/>
        </w:rPr>
        <w:t xml:space="preserve">21 out of 52 </w:t>
      </w:r>
      <w:r w:rsidR="00635127" w:rsidRPr="004D44A9">
        <w:rPr>
          <w:rFonts w:ascii="Arial" w:hAnsi="Arial" w:cs="Arial"/>
        </w:rPr>
        <w:t>screenings</w:t>
      </w:r>
      <w:r w:rsidRPr="004D44A9">
        <w:rPr>
          <w:rFonts w:ascii="Arial" w:hAnsi="Arial" w:cs="Arial"/>
        </w:rPr>
        <w:t xml:space="preserve"> came up </w:t>
      </w:r>
      <w:proofErr w:type="spellStart"/>
      <w:r w:rsidR="00292AC0" w:rsidRPr="004D44A9">
        <w:rPr>
          <w:rFonts w:ascii="Arial" w:hAnsi="Arial" w:cs="Arial"/>
        </w:rPr>
        <w:t>po</w:t>
      </w:r>
      <w:r w:rsidR="00D13825" w:rsidRPr="004D44A9">
        <w:rPr>
          <w:rFonts w:ascii="Arial" w:hAnsi="Arial" w:cs="Arial"/>
        </w:rPr>
        <w:t>s</w:t>
      </w:r>
      <w:r w:rsidR="00292AC0" w:rsidRPr="004D44A9">
        <w:rPr>
          <w:rFonts w:ascii="Arial" w:hAnsi="Arial" w:cs="Arial"/>
        </w:rPr>
        <w:t>itive</w:t>
      </w:r>
      <w:r w:rsidR="00635127" w:rsidRPr="004D44A9">
        <w:rPr>
          <w:rFonts w:ascii="Arial" w:hAnsi="Arial" w:cs="Arial"/>
        </w:rPr>
        <w:t>for</w:t>
      </w:r>
      <w:proofErr w:type="spellEnd"/>
      <w:r w:rsidR="00635127" w:rsidRPr="004D44A9">
        <w:rPr>
          <w:rFonts w:ascii="Arial" w:hAnsi="Arial" w:cs="Arial"/>
        </w:rPr>
        <w:t xml:space="preserve"> intervention </w:t>
      </w:r>
      <w:r w:rsidR="00D13825" w:rsidRPr="004D44A9">
        <w:rPr>
          <w:rFonts w:ascii="Arial" w:hAnsi="Arial" w:cs="Arial"/>
        </w:rPr>
        <w:t>and should have further follow up</w:t>
      </w:r>
      <w:r w:rsidR="00292AC0" w:rsidRPr="004D44A9">
        <w:rPr>
          <w:rFonts w:ascii="Arial" w:hAnsi="Arial" w:cs="Arial"/>
        </w:rPr>
        <w:t xml:space="preserve">.  If </w:t>
      </w:r>
      <w:r w:rsidR="00635127" w:rsidRPr="004D44A9">
        <w:rPr>
          <w:rFonts w:ascii="Arial" w:hAnsi="Arial" w:cs="Arial"/>
        </w:rPr>
        <w:t>we</w:t>
      </w:r>
      <w:r w:rsidR="00292AC0" w:rsidRPr="004D44A9">
        <w:rPr>
          <w:rFonts w:ascii="Arial" w:hAnsi="Arial" w:cs="Arial"/>
        </w:rPr>
        <w:t xml:space="preserve"> had a mental heal</w:t>
      </w:r>
      <w:r w:rsidR="00635127" w:rsidRPr="004D44A9">
        <w:rPr>
          <w:rFonts w:ascii="Arial" w:hAnsi="Arial" w:cs="Arial"/>
        </w:rPr>
        <w:t>th professional in the school, they c</w:t>
      </w:r>
      <w:r w:rsidR="00292AC0" w:rsidRPr="004D44A9">
        <w:rPr>
          <w:rFonts w:ascii="Arial" w:hAnsi="Arial" w:cs="Arial"/>
        </w:rPr>
        <w:t>ould meet with those kids on a regular basis and have follow up.</w:t>
      </w:r>
    </w:p>
    <w:p w:rsidR="00292AC0" w:rsidRPr="004D44A9" w:rsidRDefault="00292AC0" w:rsidP="00A66EC3">
      <w:pPr>
        <w:pStyle w:val="ListParagraph"/>
        <w:numPr>
          <w:ilvl w:val="0"/>
          <w:numId w:val="32"/>
        </w:numPr>
        <w:rPr>
          <w:rFonts w:ascii="Arial" w:hAnsi="Arial" w:cs="Arial"/>
        </w:rPr>
      </w:pPr>
      <w:r w:rsidRPr="004D44A9">
        <w:rPr>
          <w:rFonts w:ascii="Arial" w:hAnsi="Arial" w:cs="Arial"/>
        </w:rPr>
        <w:t>Ha</w:t>
      </w:r>
      <w:r w:rsidR="00D13825" w:rsidRPr="004D44A9">
        <w:rPr>
          <w:rFonts w:ascii="Arial" w:hAnsi="Arial" w:cs="Arial"/>
        </w:rPr>
        <w:t>s</w:t>
      </w:r>
      <w:r w:rsidRPr="004D44A9">
        <w:rPr>
          <w:rFonts w:ascii="Arial" w:hAnsi="Arial" w:cs="Arial"/>
        </w:rPr>
        <w:t xml:space="preserve"> to be a billable service when the grant </w:t>
      </w:r>
      <w:r w:rsidR="00D13825" w:rsidRPr="004D44A9">
        <w:rPr>
          <w:rFonts w:ascii="Arial" w:hAnsi="Arial" w:cs="Arial"/>
        </w:rPr>
        <w:t xml:space="preserve">money </w:t>
      </w:r>
      <w:r w:rsidRPr="004D44A9">
        <w:rPr>
          <w:rFonts w:ascii="Arial" w:hAnsi="Arial" w:cs="Arial"/>
        </w:rPr>
        <w:t xml:space="preserve">goes away.  Psychiatric NP could do these services.  </w:t>
      </w:r>
    </w:p>
    <w:p w:rsidR="00292AC0" w:rsidRPr="004D44A9" w:rsidRDefault="00292AC0" w:rsidP="00292AC0">
      <w:pPr>
        <w:rPr>
          <w:rFonts w:cs="Arial"/>
          <w:sz w:val="22"/>
          <w:szCs w:val="22"/>
        </w:rPr>
      </w:pPr>
    </w:p>
    <w:p w:rsidR="00F5761F" w:rsidRPr="004D44A9" w:rsidRDefault="00F5761F" w:rsidP="00292AC0">
      <w:pPr>
        <w:rPr>
          <w:rFonts w:cs="Arial"/>
          <w:sz w:val="22"/>
          <w:szCs w:val="22"/>
        </w:rPr>
      </w:pPr>
    </w:p>
    <w:p w:rsidR="00292AC0" w:rsidRPr="004D44A9" w:rsidRDefault="00292AC0" w:rsidP="00A823FD">
      <w:pPr>
        <w:pStyle w:val="ListParagraph"/>
        <w:numPr>
          <w:ilvl w:val="0"/>
          <w:numId w:val="32"/>
        </w:numPr>
        <w:rPr>
          <w:rFonts w:ascii="Arial" w:hAnsi="Arial" w:cs="Arial"/>
        </w:rPr>
      </w:pPr>
      <w:r w:rsidRPr="004D44A9">
        <w:rPr>
          <w:rFonts w:ascii="Arial" w:hAnsi="Arial" w:cs="Arial"/>
        </w:rPr>
        <w:t>Barely got enough people to teach the diabetes self-management after advertising 3 times.  I’m going to lose my certification for teaching chronic disease classes…you have to teach one a year to be certified.  Now I would have to get recertified.</w:t>
      </w:r>
      <w:r w:rsidR="00A823FD" w:rsidRPr="004D44A9">
        <w:rPr>
          <w:rFonts w:ascii="Arial" w:hAnsi="Arial" w:cs="Arial"/>
        </w:rPr>
        <w:t xml:space="preserve">  Part of the problem with these classes are that they are </w:t>
      </w:r>
      <w:r w:rsidRPr="004D44A9">
        <w:rPr>
          <w:rFonts w:ascii="Arial" w:hAnsi="Arial" w:cs="Arial"/>
        </w:rPr>
        <w:t>6 weeks long</w:t>
      </w:r>
      <w:r w:rsidR="00A823FD" w:rsidRPr="004D44A9">
        <w:rPr>
          <w:rFonts w:ascii="Arial" w:hAnsi="Arial" w:cs="Arial"/>
        </w:rPr>
        <w:t xml:space="preserve"> - </w:t>
      </w:r>
      <w:r w:rsidRPr="004D44A9">
        <w:rPr>
          <w:rFonts w:ascii="Arial" w:hAnsi="Arial" w:cs="Arial"/>
        </w:rPr>
        <w:t xml:space="preserve"> 2-1/2 hours</w:t>
      </w:r>
      <w:r w:rsidR="00A823FD" w:rsidRPr="004D44A9">
        <w:rPr>
          <w:rFonts w:ascii="Arial" w:hAnsi="Arial" w:cs="Arial"/>
        </w:rPr>
        <w:t xml:space="preserve"> each class and the class has to have 10 or 12 participants.  Too many for a </w:t>
      </w:r>
      <w:r w:rsidRPr="004D44A9">
        <w:rPr>
          <w:rFonts w:ascii="Arial" w:hAnsi="Arial" w:cs="Arial"/>
        </w:rPr>
        <w:t xml:space="preserve">rural setting.  Too many restrictions.  </w:t>
      </w:r>
      <w:r w:rsidR="00A823FD" w:rsidRPr="004D44A9">
        <w:rPr>
          <w:rFonts w:ascii="Arial" w:hAnsi="Arial" w:cs="Arial"/>
        </w:rPr>
        <w:t xml:space="preserve">Be good </w:t>
      </w:r>
      <w:r w:rsidR="00A823FD" w:rsidRPr="004D44A9">
        <w:rPr>
          <w:rFonts w:ascii="Arial" w:hAnsi="Arial" w:cs="Arial"/>
        </w:rPr>
        <w:lastRenderedPageBreak/>
        <w:t xml:space="preserve">to use </w:t>
      </w:r>
      <w:proofErr w:type="spellStart"/>
      <w:r w:rsidR="00395C42" w:rsidRPr="004D44A9">
        <w:rPr>
          <w:rFonts w:ascii="Arial" w:hAnsi="Arial" w:cs="Arial"/>
        </w:rPr>
        <w:t>tele</w:t>
      </w:r>
      <w:proofErr w:type="spellEnd"/>
      <w:r w:rsidR="00395C42" w:rsidRPr="004D44A9">
        <w:rPr>
          <w:rFonts w:ascii="Arial" w:hAnsi="Arial" w:cs="Arial"/>
        </w:rPr>
        <w:t xml:space="preserve"> health</w:t>
      </w:r>
      <w:r w:rsidR="00A823FD" w:rsidRPr="004D44A9">
        <w:rPr>
          <w:rFonts w:ascii="Arial" w:hAnsi="Arial" w:cs="Arial"/>
        </w:rPr>
        <w:t xml:space="preserve"> to hold the c</w:t>
      </w:r>
      <w:r w:rsidRPr="004D44A9">
        <w:rPr>
          <w:rFonts w:ascii="Arial" w:hAnsi="Arial" w:cs="Arial"/>
        </w:rPr>
        <w:t xml:space="preserve">lass at the same time in </w:t>
      </w:r>
      <w:r w:rsidR="00A823FD" w:rsidRPr="004D44A9">
        <w:rPr>
          <w:rFonts w:ascii="Arial" w:hAnsi="Arial" w:cs="Arial"/>
        </w:rPr>
        <w:t>(</w:t>
      </w:r>
      <w:r w:rsidR="00395C42" w:rsidRPr="004D44A9">
        <w:rPr>
          <w:rFonts w:ascii="Arial" w:hAnsi="Arial" w:cs="Arial"/>
        </w:rPr>
        <w:t>Pahrump</w:t>
      </w:r>
      <w:r w:rsidR="00A823FD" w:rsidRPr="004D44A9">
        <w:rPr>
          <w:rFonts w:ascii="Arial" w:hAnsi="Arial" w:cs="Arial"/>
        </w:rPr>
        <w:t xml:space="preserve">) two locations </w:t>
      </w:r>
      <w:r w:rsidRPr="004D44A9">
        <w:rPr>
          <w:rFonts w:ascii="Arial" w:hAnsi="Arial" w:cs="Arial"/>
        </w:rPr>
        <w:t xml:space="preserve">so three of us would split up so we could have the class.  Class is </w:t>
      </w:r>
      <w:proofErr w:type="spellStart"/>
      <w:r w:rsidRPr="004D44A9">
        <w:rPr>
          <w:rFonts w:ascii="Arial" w:hAnsi="Arial" w:cs="Arial"/>
        </w:rPr>
        <w:t>free.Governors</w:t>
      </w:r>
      <w:proofErr w:type="spellEnd"/>
      <w:r w:rsidRPr="004D44A9">
        <w:rPr>
          <w:rFonts w:ascii="Arial" w:hAnsi="Arial" w:cs="Arial"/>
        </w:rPr>
        <w:t xml:space="preserve"> aim – chronic disease management. </w:t>
      </w:r>
    </w:p>
    <w:p w:rsidR="00292AC0" w:rsidRPr="004D44A9" w:rsidRDefault="00292AC0" w:rsidP="00292AC0">
      <w:pPr>
        <w:rPr>
          <w:rFonts w:cs="Arial"/>
          <w:sz w:val="22"/>
          <w:szCs w:val="22"/>
        </w:rPr>
      </w:pPr>
    </w:p>
    <w:p w:rsidR="00414AC1" w:rsidRPr="004D44A9" w:rsidRDefault="00292AC0" w:rsidP="00A823FD">
      <w:pPr>
        <w:pStyle w:val="ListParagraph"/>
        <w:numPr>
          <w:ilvl w:val="0"/>
          <w:numId w:val="32"/>
        </w:numPr>
        <w:rPr>
          <w:rFonts w:ascii="Arial" w:hAnsi="Arial" w:cs="Arial"/>
        </w:rPr>
      </w:pPr>
      <w:r w:rsidRPr="004D44A9">
        <w:rPr>
          <w:rFonts w:ascii="Arial" w:hAnsi="Arial" w:cs="Arial"/>
        </w:rPr>
        <w:t xml:space="preserve">Recognizing some of the </w:t>
      </w:r>
      <w:r w:rsidR="00414AC1" w:rsidRPr="004D44A9">
        <w:rPr>
          <w:rFonts w:ascii="Arial" w:hAnsi="Arial" w:cs="Arial"/>
        </w:rPr>
        <w:t xml:space="preserve">alternative </w:t>
      </w:r>
      <w:r w:rsidRPr="004D44A9">
        <w:rPr>
          <w:rFonts w:ascii="Arial" w:hAnsi="Arial" w:cs="Arial"/>
        </w:rPr>
        <w:t>services reimbursement for it.</w:t>
      </w:r>
    </w:p>
    <w:p w:rsidR="00414AC1" w:rsidRPr="004D44A9" w:rsidRDefault="00414AC1" w:rsidP="00292AC0">
      <w:pPr>
        <w:rPr>
          <w:rFonts w:cs="Arial"/>
          <w:sz w:val="22"/>
          <w:szCs w:val="22"/>
        </w:rPr>
      </w:pPr>
    </w:p>
    <w:p w:rsidR="00A823FD" w:rsidRPr="004D44A9" w:rsidRDefault="004D44A9" w:rsidP="00292AC0">
      <w:pPr>
        <w:rPr>
          <w:rFonts w:cs="Arial"/>
          <w:sz w:val="22"/>
          <w:szCs w:val="22"/>
        </w:rPr>
      </w:pPr>
      <w:r w:rsidRPr="004D44A9">
        <w:rPr>
          <w:rFonts w:cs="Arial"/>
          <w:sz w:val="22"/>
          <w:szCs w:val="22"/>
        </w:rPr>
        <w:t>Beth-</w:t>
      </w:r>
    </w:p>
    <w:p w:rsidR="00292AC0" w:rsidRPr="004D44A9" w:rsidRDefault="00292AC0" w:rsidP="00A823FD">
      <w:pPr>
        <w:pStyle w:val="ListParagraph"/>
        <w:numPr>
          <w:ilvl w:val="0"/>
          <w:numId w:val="32"/>
        </w:numPr>
        <w:rPr>
          <w:rFonts w:ascii="Arial" w:hAnsi="Arial" w:cs="Arial"/>
        </w:rPr>
      </w:pPr>
      <w:r w:rsidRPr="004D44A9">
        <w:rPr>
          <w:rFonts w:ascii="Arial" w:hAnsi="Arial" w:cs="Arial"/>
        </w:rPr>
        <w:t xml:space="preserve">Process to get </w:t>
      </w:r>
      <w:proofErr w:type="spellStart"/>
      <w:r w:rsidRPr="004D44A9">
        <w:rPr>
          <w:rFonts w:ascii="Arial" w:hAnsi="Arial" w:cs="Arial"/>
        </w:rPr>
        <w:t>credentialed</w:t>
      </w:r>
      <w:r w:rsidR="00A823FD" w:rsidRPr="004D44A9">
        <w:rPr>
          <w:rFonts w:ascii="Arial" w:hAnsi="Arial" w:cs="Arial"/>
        </w:rPr>
        <w:t>as</w:t>
      </w:r>
      <w:proofErr w:type="spellEnd"/>
      <w:r w:rsidR="00A823FD" w:rsidRPr="004D44A9">
        <w:rPr>
          <w:rFonts w:ascii="Arial" w:hAnsi="Arial" w:cs="Arial"/>
        </w:rPr>
        <w:t xml:space="preserve"> any kind of provider </w:t>
      </w:r>
      <w:r w:rsidR="00414AC1" w:rsidRPr="004D44A9">
        <w:rPr>
          <w:rFonts w:ascii="Arial" w:hAnsi="Arial" w:cs="Arial"/>
        </w:rPr>
        <w:t>is a nightmare and a viscous circle</w:t>
      </w:r>
      <w:r w:rsidRPr="004D44A9">
        <w:rPr>
          <w:rFonts w:ascii="Arial" w:hAnsi="Arial" w:cs="Arial"/>
        </w:rPr>
        <w:t xml:space="preserve"> – I turned in my stuff at Aetna to be able to do more than just immunizations which they readily agreed to because the </w:t>
      </w:r>
      <w:r w:rsidR="00A823FD" w:rsidRPr="004D44A9">
        <w:rPr>
          <w:rFonts w:ascii="Arial" w:hAnsi="Arial" w:cs="Arial"/>
        </w:rPr>
        <w:t>G</w:t>
      </w:r>
      <w:r w:rsidRPr="004D44A9">
        <w:rPr>
          <w:rFonts w:ascii="Arial" w:hAnsi="Arial" w:cs="Arial"/>
        </w:rPr>
        <w:t xml:space="preserve">oldmine clinic said you will.  </w:t>
      </w:r>
      <w:r w:rsidR="00414AC1" w:rsidRPr="004D44A9">
        <w:rPr>
          <w:rFonts w:ascii="Arial" w:hAnsi="Arial" w:cs="Arial"/>
        </w:rPr>
        <w:t>S</w:t>
      </w:r>
      <w:r w:rsidRPr="004D44A9">
        <w:rPr>
          <w:rFonts w:ascii="Arial" w:hAnsi="Arial" w:cs="Arial"/>
        </w:rPr>
        <w:t>till waiting 6 months later.  It can take up to a year to get a physician credentialed</w:t>
      </w:r>
      <w:r w:rsidR="00414AC1" w:rsidRPr="004D44A9">
        <w:rPr>
          <w:rFonts w:ascii="Arial" w:hAnsi="Arial" w:cs="Arial"/>
        </w:rPr>
        <w:t xml:space="preserve"> with the insurance companies.  </w:t>
      </w:r>
      <w:r w:rsidRPr="004D44A9">
        <w:rPr>
          <w:rFonts w:ascii="Arial" w:hAnsi="Arial" w:cs="Arial"/>
        </w:rPr>
        <w:t>No standard f</w:t>
      </w:r>
      <w:r w:rsidR="00414AC1" w:rsidRPr="004D44A9">
        <w:rPr>
          <w:rFonts w:ascii="Arial" w:hAnsi="Arial" w:cs="Arial"/>
        </w:rPr>
        <w:t>or</w:t>
      </w:r>
      <w:r w:rsidRPr="004D44A9">
        <w:rPr>
          <w:rFonts w:ascii="Arial" w:hAnsi="Arial" w:cs="Arial"/>
        </w:rPr>
        <w:t xml:space="preserve">m </w:t>
      </w:r>
      <w:r w:rsidR="00414AC1" w:rsidRPr="004D44A9">
        <w:rPr>
          <w:rFonts w:ascii="Arial" w:hAnsi="Arial" w:cs="Arial"/>
        </w:rPr>
        <w:t xml:space="preserve">from </w:t>
      </w:r>
      <w:r w:rsidRPr="004D44A9">
        <w:rPr>
          <w:rFonts w:ascii="Arial" w:hAnsi="Arial" w:cs="Arial"/>
        </w:rPr>
        <w:t>insurance company to insurance company</w:t>
      </w:r>
      <w:r w:rsidR="00414AC1" w:rsidRPr="004D44A9">
        <w:rPr>
          <w:rFonts w:ascii="Arial" w:hAnsi="Arial" w:cs="Arial"/>
        </w:rPr>
        <w:t xml:space="preserve">.  </w:t>
      </w:r>
      <w:r w:rsidRPr="004D44A9">
        <w:rPr>
          <w:rFonts w:ascii="Arial" w:hAnsi="Arial" w:cs="Arial"/>
        </w:rPr>
        <w:t>Had to pay a contractor to get the doctors credentials to get through the payers.</w:t>
      </w:r>
    </w:p>
    <w:p w:rsidR="00A823FD" w:rsidRPr="004D44A9" w:rsidRDefault="00A823FD" w:rsidP="00A823FD">
      <w:pPr>
        <w:pStyle w:val="ListParagraph"/>
        <w:numPr>
          <w:ilvl w:val="0"/>
          <w:numId w:val="32"/>
        </w:numPr>
        <w:rPr>
          <w:rFonts w:ascii="Arial" w:hAnsi="Arial" w:cs="Arial"/>
        </w:rPr>
      </w:pPr>
      <w:r w:rsidRPr="004D44A9">
        <w:rPr>
          <w:rFonts w:ascii="Arial" w:hAnsi="Arial" w:cs="Arial"/>
        </w:rPr>
        <w:t>We need a consolidated streamlines process for credentialing.</w:t>
      </w:r>
    </w:p>
    <w:p w:rsidR="00292AC0" w:rsidRPr="004D44A9" w:rsidRDefault="00292AC0" w:rsidP="00292AC0">
      <w:pPr>
        <w:rPr>
          <w:rFonts w:cs="Arial"/>
          <w:sz w:val="22"/>
          <w:szCs w:val="22"/>
        </w:rPr>
      </w:pPr>
    </w:p>
    <w:p w:rsidR="00292AC0" w:rsidRPr="004D44A9" w:rsidRDefault="00292AC0" w:rsidP="0005203C">
      <w:pPr>
        <w:rPr>
          <w:rFonts w:cs="Arial"/>
          <w:bCs/>
          <w:sz w:val="22"/>
          <w:szCs w:val="22"/>
        </w:rPr>
      </w:pPr>
    </w:p>
    <w:p w:rsidR="00A823FD" w:rsidRPr="004D44A9" w:rsidRDefault="00A823FD">
      <w:pPr>
        <w:rPr>
          <w:rFonts w:cs="Arial"/>
          <w:bCs/>
          <w:sz w:val="22"/>
          <w:szCs w:val="22"/>
        </w:rPr>
      </w:pPr>
      <w:r w:rsidRPr="004D44A9">
        <w:rPr>
          <w:rFonts w:cs="Arial"/>
          <w:bCs/>
          <w:sz w:val="22"/>
          <w:szCs w:val="22"/>
        </w:rPr>
        <w:br w:type="page"/>
      </w:r>
    </w:p>
    <w:p w:rsidR="00A823FD" w:rsidRPr="004D44A9" w:rsidRDefault="00A823FD" w:rsidP="005F3BD4">
      <w:pPr>
        <w:jc w:val="center"/>
        <w:rPr>
          <w:rFonts w:cs="Arial"/>
          <w:b/>
          <w:bCs/>
          <w:sz w:val="22"/>
          <w:szCs w:val="22"/>
        </w:rPr>
      </w:pPr>
      <w:r w:rsidRPr="004D44A9">
        <w:rPr>
          <w:rFonts w:cs="Arial"/>
          <w:b/>
          <w:bCs/>
          <w:sz w:val="22"/>
          <w:szCs w:val="22"/>
        </w:rPr>
        <w:lastRenderedPageBreak/>
        <w:t>April 3, 2015 – Caliente</w:t>
      </w:r>
    </w:p>
    <w:p w:rsidR="00330272" w:rsidRPr="004D44A9" w:rsidRDefault="00330272" w:rsidP="005F3BD4">
      <w:pPr>
        <w:jc w:val="center"/>
        <w:rPr>
          <w:rFonts w:cs="Arial"/>
          <w:b/>
          <w:bCs/>
          <w:sz w:val="22"/>
          <w:szCs w:val="22"/>
        </w:rPr>
      </w:pPr>
    </w:p>
    <w:p w:rsidR="00AF24C5" w:rsidRPr="004D44A9" w:rsidRDefault="00AF24C5" w:rsidP="001C5DDE">
      <w:pPr>
        <w:rPr>
          <w:rFonts w:cs="Arial"/>
          <w:sz w:val="22"/>
          <w:szCs w:val="22"/>
        </w:rPr>
      </w:pPr>
    </w:p>
    <w:p w:rsidR="00AF24C5" w:rsidRPr="004D44A9" w:rsidRDefault="004D44A9" w:rsidP="001C5DDE">
      <w:pPr>
        <w:rPr>
          <w:rFonts w:cs="Arial"/>
          <w:sz w:val="22"/>
          <w:szCs w:val="22"/>
        </w:rPr>
      </w:pPr>
      <w:r w:rsidRPr="004D44A9">
        <w:rPr>
          <w:rFonts w:cs="Arial"/>
          <w:b/>
          <w:sz w:val="22"/>
          <w:szCs w:val="22"/>
        </w:rPr>
        <w:t>Participants:</w:t>
      </w:r>
      <w:r w:rsidRPr="004D44A9">
        <w:rPr>
          <w:rFonts w:cs="Arial"/>
          <w:sz w:val="22"/>
          <w:szCs w:val="22"/>
        </w:rPr>
        <w:t xml:space="preserve">  Laura </w:t>
      </w:r>
      <w:proofErr w:type="spellStart"/>
      <w:r w:rsidRPr="004D44A9">
        <w:rPr>
          <w:rFonts w:cs="Arial"/>
          <w:sz w:val="22"/>
          <w:szCs w:val="22"/>
        </w:rPr>
        <w:t>O,</w:t>
      </w:r>
      <w:r w:rsidR="00AF24C5" w:rsidRPr="004D44A9">
        <w:rPr>
          <w:rFonts w:cs="Arial"/>
          <w:sz w:val="22"/>
          <w:szCs w:val="22"/>
        </w:rPr>
        <w:t>Nye</w:t>
      </w:r>
      <w:proofErr w:type="spellEnd"/>
      <w:r w:rsidR="00AF24C5" w:rsidRPr="004D44A9">
        <w:rPr>
          <w:rFonts w:cs="Arial"/>
          <w:sz w:val="22"/>
          <w:szCs w:val="22"/>
        </w:rPr>
        <w:t xml:space="preserve"> Community Coalition</w:t>
      </w:r>
      <w:r w:rsidRPr="004D44A9">
        <w:rPr>
          <w:rFonts w:cs="Arial"/>
          <w:sz w:val="22"/>
          <w:szCs w:val="22"/>
        </w:rPr>
        <w:t xml:space="preserve">, </w:t>
      </w:r>
      <w:r w:rsidR="00AF24C5" w:rsidRPr="004D44A9">
        <w:rPr>
          <w:rFonts w:cs="Arial"/>
          <w:sz w:val="22"/>
          <w:szCs w:val="22"/>
        </w:rPr>
        <w:t>Darby P</w:t>
      </w:r>
      <w:r w:rsidRPr="004D44A9">
        <w:rPr>
          <w:rFonts w:cs="Arial"/>
          <w:sz w:val="22"/>
          <w:szCs w:val="22"/>
        </w:rPr>
        <w:t xml:space="preserve">, </w:t>
      </w:r>
      <w:r w:rsidR="00AF24C5" w:rsidRPr="004D44A9">
        <w:rPr>
          <w:rFonts w:cs="Arial"/>
          <w:sz w:val="22"/>
          <w:szCs w:val="22"/>
        </w:rPr>
        <w:t>Lincoln County Workforce</w:t>
      </w:r>
      <w:r w:rsidRPr="004D44A9">
        <w:rPr>
          <w:rFonts w:cs="Arial"/>
          <w:sz w:val="22"/>
          <w:szCs w:val="22"/>
        </w:rPr>
        <w:t xml:space="preserve">, </w:t>
      </w:r>
      <w:r w:rsidR="00AF24C5" w:rsidRPr="004D44A9">
        <w:rPr>
          <w:rFonts w:cs="Arial"/>
          <w:sz w:val="22"/>
          <w:szCs w:val="22"/>
        </w:rPr>
        <w:t xml:space="preserve">Janie </w:t>
      </w:r>
      <w:proofErr w:type="spellStart"/>
      <w:r w:rsidR="00AF24C5" w:rsidRPr="004D44A9">
        <w:rPr>
          <w:rFonts w:cs="Arial"/>
          <w:sz w:val="22"/>
          <w:szCs w:val="22"/>
        </w:rPr>
        <w:t>R</w:t>
      </w:r>
      <w:r w:rsidRPr="004D44A9">
        <w:rPr>
          <w:rFonts w:cs="Arial"/>
          <w:sz w:val="22"/>
          <w:szCs w:val="22"/>
        </w:rPr>
        <w:t>,</w:t>
      </w:r>
      <w:r w:rsidR="00AF24C5" w:rsidRPr="004D44A9">
        <w:rPr>
          <w:rFonts w:cs="Arial"/>
          <w:sz w:val="22"/>
          <w:szCs w:val="22"/>
        </w:rPr>
        <w:t>Caliente</w:t>
      </w:r>
      <w:proofErr w:type="spellEnd"/>
      <w:r w:rsidR="00AF24C5" w:rsidRPr="004D44A9">
        <w:rPr>
          <w:rFonts w:cs="Arial"/>
          <w:sz w:val="22"/>
          <w:szCs w:val="22"/>
        </w:rPr>
        <w:t xml:space="preserve"> Behavioral </w:t>
      </w:r>
      <w:proofErr w:type="spellStart"/>
      <w:r w:rsidR="00AF24C5" w:rsidRPr="004D44A9">
        <w:rPr>
          <w:rFonts w:cs="Arial"/>
          <w:sz w:val="22"/>
          <w:szCs w:val="22"/>
        </w:rPr>
        <w:t>HealthApril</w:t>
      </w:r>
      <w:proofErr w:type="spellEnd"/>
      <w:r w:rsidR="00AF24C5" w:rsidRPr="004D44A9">
        <w:rPr>
          <w:rFonts w:cs="Arial"/>
          <w:sz w:val="22"/>
          <w:szCs w:val="22"/>
        </w:rPr>
        <w:t xml:space="preserve"> N</w:t>
      </w:r>
      <w:r w:rsidRPr="004D44A9">
        <w:rPr>
          <w:rFonts w:cs="Arial"/>
          <w:sz w:val="22"/>
          <w:szCs w:val="22"/>
        </w:rPr>
        <w:t xml:space="preserve">, </w:t>
      </w:r>
      <w:r w:rsidR="00AF24C5" w:rsidRPr="004D44A9">
        <w:rPr>
          <w:rFonts w:cs="Arial"/>
          <w:sz w:val="22"/>
          <w:szCs w:val="22"/>
        </w:rPr>
        <w:t xml:space="preserve">Grover C </w:t>
      </w:r>
      <w:proofErr w:type="spellStart"/>
      <w:r w:rsidR="00AF24C5" w:rsidRPr="004D44A9">
        <w:rPr>
          <w:rFonts w:cs="Arial"/>
          <w:sz w:val="22"/>
          <w:szCs w:val="22"/>
        </w:rPr>
        <w:t>Dils</w:t>
      </w:r>
      <w:proofErr w:type="spellEnd"/>
      <w:r w:rsidR="00AF24C5" w:rsidRPr="004D44A9">
        <w:rPr>
          <w:rFonts w:cs="Arial"/>
          <w:sz w:val="22"/>
          <w:szCs w:val="22"/>
        </w:rPr>
        <w:t xml:space="preserve"> Medical Center</w:t>
      </w:r>
      <w:r w:rsidRPr="004D44A9">
        <w:rPr>
          <w:rFonts w:cs="Arial"/>
          <w:sz w:val="22"/>
          <w:szCs w:val="22"/>
        </w:rPr>
        <w:t xml:space="preserve">, </w:t>
      </w:r>
      <w:r w:rsidR="00AF24C5" w:rsidRPr="004D44A9">
        <w:rPr>
          <w:rFonts w:cs="Arial"/>
          <w:sz w:val="22"/>
          <w:szCs w:val="22"/>
        </w:rPr>
        <w:t>Melissa R</w:t>
      </w:r>
      <w:r w:rsidRPr="004D44A9">
        <w:rPr>
          <w:rFonts w:cs="Arial"/>
          <w:sz w:val="22"/>
          <w:szCs w:val="22"/>
        </w:rPr>
        <w:t>, Gr</w:t>
      </w:r>
      <w:r w:rsidR="00AF24C5" w:rsidRPr="004D44A9">
        <w:rPr>
          <w:rFonts w:cs="Arial"/>
          <w:sz w:val="22"/>
          <w:szCs w:val="22"/>
        </w:rPr>
        <w:t xml:space="preserve">over C </w:t>
      </w:r>
      <w:proofErr w:type="spellStart"/>
      <w:r w:rsidR="00AF24C5" w:rsidRPr="004D44A9">
        <w:rPr>
          <w:rFonts w:cs="Arial"/>
          <w:sz w:val="22"/>
          <w:szCs w:val="22"/>
        </w:rPr>
        <w:t>Dils</w:t>
      </w:r>
      <w:proofErr w:type="spellEnd"/>
      <w:r w:rsidR="00AF24C5" w:rsidRPr="004D44A9">
        <w:rPr>
          <w:rFonts w:cs="Arial"/>
          <w:sz w:val="22"/>
          <w:szCs w:val="22"/>
        </w:rPr>
        <w:t xml:space="preserve"> Medical Center</w:t>
      </w:r>
    </w:p>
    <w:p w:rsidR="001C5DDE" w:rsidRPr="004D44A9" w:rsidRDefault="001C5DDE" w:rsidP="001C5DDE">
      <w:pPr>
        <w:rPr>
          <w:rFonts w:cs="Arial"/>
          <w:sz w:val="22"/>
          <w:szCs w:val="22"/>
        </w:rPr>
      </w:pPr>
    </w:p>
    <w:p w:rsidR="001C5DDE" w:rsidRPr="004D44A9" w:rsidRDefault="001C5DDE" w:rsidP="001C5DDE">
      <w:pPr>
        <w:rPr>
          <w:rFonts w:cs="Arial"/>
          <w:sz w:val="22"/>
          <w:szCs w:val="22"/>
        </w:rPr>
      </w:pPr>
    </w:p>
    <w:p w:rsidR="001C5DDE" w:rsidRPr="004D44A9" w:rsidRDefault="005F3BD4" w:rsidP="004D44A9">
      <w:pPr>
        <w:pStyle w:val="ListParagraph"/>
        <w:numPr>
          <w:ilvl w:val="0"/>
          <w:numId w:val="42"/>
        </w:numPr>
        <w:rPr>
          <w:rFonts w:cs="Arial"/>
        </w:rPr>
      </w:pPr>
      <w:r w:rsidRPr="004D44A9">
        <w:rPr>
          <w:rFonts w:cs="Arial"/>
        </w:rPr>
        <w:t>Credentialing for providers.</w:t>
      </w:r>
      <w:r w:rsidR="00330272" w:rsidRPr="004D44A9">
        <w:rPr>
          <w:rFonts w:cs="Arial"/>
        </w:rPr>
        <w:t xml:space="preserve">  Providers </w:t>
      </w:r>
      <w:r w:rsidR="001C5DDE" w:rsidRPr="004D44A9">
        <w:rPr>
          <w:rFonts w:cs="Arial"/>
        </w:rPr>
        <w:t xml:space="preserve">are not recognized </w:t>
      </w:r>
      <w:r w:rsidRPr="004D44A9">
        <w:rPr>
          <w:rFonts w:cs="Arial"/>
        </w:rPr>
        <w:t xml:space="preserve">because the credentialing process is so </w:t>
      </w:r>
      <w:r w:rsidR="00395C42" w:rsidRPr="004D44A9">
        <w:rPr>
          <w:rFonts w:cs="Arial"/>
        </w:rPr>
        <w:t>tedious</w:t>
      </w:r>
      <w:r w:rsidRPr="004D44A9">
        <w:rPr>
          <w:rFonts w:cs="Arial"/>
        </w:rPr>
        <w:t xml:space="preserve"> and takes so long.  </w:t>
      </w:r>
      <w:r w:rsidR="001C5DDE" w:rsidRPr="004D44A9">
        <w:rPr>
          <w:rFonts w:cs="Arial"/>
        </w:rPr>
        <w:t>Our providers see patients but then we can’t get paid.  Process is very hard!!!</w:t>
      </w:r>
    </w:p>
    <w:p w:rsidR="001C5DDE" w:rsidRPr="004D44A9" w:rsidRDefault="001C5DDE" w:rsidP="001C5DDE">
      <w:pPr>
        <w:rPr>
          <w:rFonts w:cs="Arial"/>
          <w:sz w:val="22"/>
          <w:szCs w:val="22"/>
        </w:rPr>
      </w:pPr>
    </w:p>
    <w:p w:rsidR="001C5DDE" w:rsidRPr="004D44A9" w:rsidRDefault="001C5DDE" w:rsidP="004D44A9">
      <w:pPr>
        <w:pStyle w:val="ListParagraph"/>
        <w:numPr>
          <w:ilvl w:val="0"/>
          <w:numId w:val="42"/>
        </w:numPr>
        <w:rPr>
          <w:rFonts w:cs="Arial"/>
        </w:rPr>
      </w:pPr>
      <w:r w:rsidRPr="004D44A9">
        <w:rPr>
          <w:rFonts w:cs="Arial"/>
        </w:rPr>
        <w:t xml:space="preserve">We do not use telemedicine right now.  Have the infrastructure technology – working with Dixie Regional in St George.  They have been the best resource than anyone in the state.  95% of Lincoln County would prefer to go there.  </w:t>
      </w:r>
      <w:r w:rsidR="004E17F5" w:rsidRPr="004D44A9">
        <w:rPr>
          <w:rFonts w:cs="Arial"/>
        </w:rPr>
        <w:t xml:space="preserve">Dixie Regional is in </w:t>
      </w:r>
      <w:r w:rsidRPr="004D44A9">
        <w:rPr>
          <w:rFonts w:cs="Arial"/>
        </w:rPr>
        <w:t>Utah.</w:t>
      </w:r>
    </w:p>
    <w:p w:rsidR="001C5DDE" w:rsidRPr="004D44A9" w:rsidRDefault="001C5DDE" w:rsidP="001C5DDE">
      <w:pPr>
        <w:rPr>
          <w:rFonts w:cs="Arial"/>
          <w:sz w:val="22"/>
          <w:szCs w:val="22"/>
        </w:rPr>
      </w:pPr>
    </w:p>
    <w:p w:rsidR="001C5DDE" w:rsidRPr="004D44A9" w:rsidRDefault="001C5DDE" w:rsidP="004D44A9">
      <w:pPr>
        <w:pStyle w:val="ListParagraph"/>
        <w:numPr>
          <w:ilvl w:val="0"/>
          <w:numId w:val="42"/>
        </w:numPr>
        <w:rPr>
          <w:rFonts w:cs="Arial"/>
        </w:rPr>
      </w:pPr>
      <w:r w:rsidRPr="004D44A9">
        <w:rPr>
          <w:rFonts w:cs="Arial"/>
        </w:rPr>
        <w:t>Mental Health is a huge problem.   Access to clinicians is the problem.</w:t>
      </w:r>
    </w:p>
    <w:p w:rsidR="001C5DDE" w:rsidRPr="004D44A9" w:rsidRDefault="00395C42" w:rsidP="004D44A9">
      <w:pPr>
        <w:pStyle w:val="ListParagraph"/>
        <w:numPr>
          <w:ilvl w:val="0"/>
          <w:numId w:val="42"/>
        </w:numPr>
        <w:rPr>
          <w:rFonts w:cs="Arial"/>
        </w:rPr>
      </w:pPr>
      <w:r w:rsidRPr="004D44A9">
        <w:rPr>
          <w:rFonts w:cs="Arial"/>
        </w:rPr>
        <w:t>Tele therapy</w:t>
      </w:r>
      <w:r w:rsidR="001C5DDE" w:rsidRPr="004D44A9">
        <w:rPr>
          <w:rFonts w:cs="Arial"/>
        </w:rPr>
        <w:t xml:space="preserve"> through </w:t>
      </w:r>
      <w:r w:rsidR="005F3BD4" w:rsidRPr="004D44A9">
        <w:rPr>
          <w:rFonts w:cs="Arial"/>
        </w:rPr>
        <w:t>M</w:t>
      </w:r>
      <w:r w:rsidR="001C5DDE" w:rsidRPr="004D44A9">
        <w:rPr>
          <w:rFonts w:cs="Arial"/>
        </w:rPr>
        <w:t xml:space="preserve">esquite or Ely and is limited.  Nice </w:t>
      </w:r>
      <w:r w:rsidR="004E17F5" w:rsidRPr="004D44A9">
        <w:rPr>
          <w:rFonts w:cs="Arial"/>
        </w:rPr>
        <w:t xml:space="preserve">thought </w:t>
      </w:r>
      <w:r w:rsidR="001C5DDE" w:rsidRPr="004D44A9">
        <w:rPr>
          <w:rFonts w:cs="Arial"/>
        </w:rPr>
        <w:t xml:space="preserve">but hard to build </w:t>
      </w:r>
      <w:r w:rsidR="004E17F5" w:rsidRPr="004D44A9">
        <w:rPr>
          <w:rFonts w:cs="Arial"/>
        </w:rPr>
        <w:t>a</w:t>
      </w:r>
      <w:r w:rsidR="001C5DDE" w:rsidRPr="004D44A9">
        <w:rPr>
          <w:rFonts w:cs="Arial"/>
        </w:rPr>
        <w:t xml:space="preserve"> relationship over the web….no in person clinicians  </w:t>
      </w:r>
    </w:p>
    <w:p w:rsidR="001C5DDE" w:rsidRPr="004D44A9" w:rsidRDefault="004E17F5" w:rsidP="004D44A9">
      <w:pPr>
        <w:pStyle w:val="ListParagraph"/>
        <w:numPr>
          <w:ilvl w:val="0"/>
          <w:numId w:val="42"/>
        </w:numPr>
        <w:rPr>
          <w:rFonts w:cs="Arial"/>
        </w:rPr>
      </w:pPr>
      <w:r w:rsidRPr="004D44A9">
        <w:rPr>
          <w:rFonts w:cs="Arial"/>
        </w:rPr>
        <w:t>Wait list over 6 month for BH services</w:t>
      </w:r>
    </w:p>
    <w:p w:rsidR="001C5DDE" w:rsidRPr="004D44A9" w:rsidRDefault="001C5DDE" w:rsidP="001C5DDE">
      <w:pPr>
        <w:rPr>
          <w:rFonts w:cs="Arial"/>
          <w:sz w:val="22"/>
          <w:szCs w:val="22"/>
        </w:rPr>
      </w:pPr>
    </w:p>
    <w:p w:rsidR="001C5DDE" w:rsidRPr="004D44A9" w:rsidRDefault="004E17F5" w:rsidP="004D44A9">
      <w:pPr>
        <w:pStyle w:val="ListParagraph"/>
        <w:numPr>
          <w:ilvl w:val="0"/>
          <w:numId w:val="42"/>
        </w:numPr>
        <w:rPr>
          <w:rFonts w:cs="Arial"/>
        </w:rPr>
      </w:pPr>
      <w:r w:rsidRPr="004D44A9">
        <w:rPr>
          <w:rFonts w:cs="Arial"/>
        </w:rPr>
        <w:t>E</w:t>
      </w:r>
      <w:r w:rsidR="001C5DDE" w:rsidRPr="004D44A9">
        <w:rPr>
          <w:rFonts w:cs="Arial"/>
        </w:rPr>
        <w:t>HR – doing well</w:t>
      </w:r>
      <w:r w:rsidR="005F3BD4" w:rsidRPr="004D44A9">
        <w:rPr>
          <w:rFonts w:cs="Arial"/>
        </w:rPr>
        <w:t xml:space="preserve"> - </w:t>
      </w:r>
      <w:r w:rsidR="001C5DDE" w:rsidRPr="004D44A9">
        <w:rPr>
          <w:rFonts w:cs="Arial"/>
        </w:rPr>
        <w:t xml:space="preserve">the providers don’t like it but we’re doing well   in stage two at the hospital – they are compatible with Dixie </w:t>
      </w:r>
    </w:p>
    <w:p w:rsidR="001C5DDE" w:rsidRPr="004D44A9" w:rsidRDefault="001C5DDE" w:rsidP="004D44A9">
      <w:pPr>
        <w:pStyle w:val="ListParagraph"/>
        <w:numPr>
          <w:ilvl w:val="0"/>
          <w:numId w:val="42"/>
        </w:numPr>
        <w:rPr>
          <w:rFonts w:cs="Arial"/>
        </w:rPr>
      </w:pPr>
      <w:r w:rsidRPr="004D44A9">
        <w:rPr>
          <w:rFonts w:cs="Arial"/>
        </w:rPr>
        <w:t xml:space="preserve">Mental health </w:t>
      </w:r>
      <w:r w:rsidR="00AF24C5" w:rsidRPr="004D44A9">
        <w:rPr>
          <w:rFonts w:cs="Arial"/>
        </w:rPr>
        <w:t xml:space="preserve">records are </w:t>
      </w:r>
      <w:r w:rsidRPr="004D44A9">
        <w:rPr>
          <w:rFonts w:cs="Arial"/>
        </w:rPr>
        <w:t xml:space="preserve">an issue </w:t>
      </w:r>
      <w:r w:rsidR="00AF24C5" w:rsidRPr="004D44A9">
        <w:rPr>
          <w:rFonts w:cs="Arial"/>
        </w:rPr>
        <w:t xml:space="preserve">– no records for </w:t>
      </w:r>
      <w:r w:rsidR="00330272" w:rsidRPr="004D44A9">
        <w:rPr>
          <w:rFonts w:cs="Arial"/>
        </w:rPr>
        <w:t>months if patient was</w:t>
      </w:r>
      <w:r w:rsidRPr="004D44A9">
        <w:rPr>
          <w:rFonts w:cs="Arial"/>
        </w:rPr>
        <w:t xml:space="preserve"> seen in Vegas.</w:t>
      </w:r>
    </w:p>
    <w:p w:rsidR="001C5DDE" w:rsidRPr="004D44A9" w:rsidRDefault="001C5DDE" w:rsidP="001C5DDE">
      <w:pPr>
        <w:rPr>
          <w:rFonts w:cs="Arial"/>
          <w:sz w:val="22"/>
          <w:szCs w:val="22"/>
        </w:rPr>
      </w:pPr>
    </w:p>
    <w:p w:rsidR="001C5DDE" w:rsidRPr="004D44A9" w:rsidRDefault="001C5DDE" w:rsidP="004D44A9">
      <w:pPr>
        <w:pStyle w:val="ListParagraph"/>
        <w:numPr>
          <w:ilvl w:val="0"/>
          <w:numId w:val="42"/>
        </w:numPr>
        <w:rPr>
          <w:rFonts w:cs="Arial"/>
        </w:rPr>
      </w:pPr>
      <w:r w:rsidRPr="004D44A9">
        <w:rPr>
          <w:rFonts w:cs="Arial"/>
        </w:rPr>
        <w:t xml:space="preserve">Rural </w:t>
      </w:r>
      <w:r w:rsidR="00330272" w:rsidRPr="004D44A9">
        <w:rPr>
          <w:rFonts w:cs="Arial"/>
        </w:rPr>
        <w:t xml:space="preserve">- </w:t>
      </w:r>
      <w:r w:rsidRPr="004D44A9">
        <w:rPr>
          <w:rFonts w:cs="Arial"/>
        </w:rPr>
        <w:t>lack of specialists</w:t>
      </w:r>
    </w:p>
    <w:p w:rsidR="001C5DDE" w:rsidRPr="004D44A9" w:rsidRDefault="004E17F5" w:rsidP="004D44A9">
      <w:pPr>
        <w:pStyle w:val="ListParagraph"/>
        <w:numPr>
          <w:ilvl w:val="0"/>
          <w:numId w:val="42"/>
        </w:numPr>
        <w:rPr>
          <w:rFonts w:cs="Arial"/>
        </w:rPr>
      </w:pPr>
      <w:r w:rsidRPr="004D44A9">
        <w:rPr>
          <w:rFonts w:cs="Arial"/>
        </w:rPr>
        <w:t>Lack of t</w:t>
      </w:r>
      <w:r w:rsidR="001C5DDE" w:rsidRPr="004D44A9">
        <w:rPr>
          <w:rFonts w:cs="Arial"/>
        </w:rPr>
        <w:t>ransportation to see the specialist</w:t>
      </w:r>
      <w:r w:rsidRPr="004D44A9">
        <w:rPr>
          <w:rFonts w:cs="Arial"/>
        </w:rPr>
        <w:t>s</w:t>
      </w:r>
    </w:p>
    <w:p w:rsidR="001C5DDE" w:rsidRPr="004D44A9" w:rsidRDefault="001C5DDE" w:rsidP="001C5DDE">
      <w:pPr>
        <w:rPr>
          <w:rFonts w:cs="Arial"/>
          <w:sz w:val="22"/>
          <w:szCs w:val="22"/>
        </w:rPr>
      </w:pPr>
    </w:p>
    <w:p w:rsidR="00A823FD" w:rsidRPr="004D44A9" w:rsidRDefault="00A823FD" w:rsidP="0005203C">
      <w:pPr>
        <w:rPr>
          <w:rFonts w:cs="Arial"/>
          <w:bCs/>
          <w:sz w:val="22"/>
          <w:szCs w:val="22"/>
        </w:rPr>
      </w:pPr>
    </w:p>
    <w:sectPr w:rsidR="00A823FD" w:rsidRPr="004D44A9" w:rsidSect="004278B0">
      <w:headerReference w:type="default" r:id="rId8"/>
      <w:footerReference w:type="default" r:id="rId9"/>
      <w:headerReference w:type="first" r:id="rId10"/>
      <w:footerReference w:type="first" r:id="rId11"/>
      <w:pgSz w:w="12240" w:h="15840"/>
      <w:pgMar w:top="1008" w:right="1440" w:bottom="1440" w:left="1152"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592" w:rsidRDefault="003E4592">
      <w:r>
        <w:separator/>
      </w:r>
    </w:p>
  </w:endnote>
  <w:endnote w:type="continuationSeparator" w:id="1">
    <w:p w:rsidR="003E4592" w:rsidRDefault="003E45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8A" w:rsidRDefault="00796036" w:rsidP="009B3B8A">
    <w:pPr>
      <w:jc w:val="right"/>
      <w:rPr>
        <w:rStyle w:val="PageNumber"/>
      </w:rPr>
    </w:pPr>
    <w:r>
      <w:t xml:space="preserve">Page </w:t>
    </w:r>
    <w:r w:rsidR="007A2A49">
      <w:rPr>
        <w:rStyle w:val="PageNumber"/>
      </w:rPr>
      <w:fldChar w:fldCharType="begin"/>
    </w:r>
    <w:r>
      <w:rPr>
        <w:rStyle w:val="PageNumber"/>
      </w:rPr>
      <w:instrText xml:space="preserve"> PAGE </w:instrText>
    </w:r>
    <w:r w:rsidR="007A2A49">
      <w:rPr>
        <w:rStyle w:val="PageNumber"/>
      </w:rPr>
      <w:fldChar w:fldCharType="separate"/>
    </w:r>
    <w:r w:rsidR="005224C8">
      <w:rPr>
        <w:rStyle w:val="PageNumber"/>
        <w:noProof/>
      </w:rPr>
      <w:t>1</w:t>
    </w:r>
    <w:r w:rsidR="007A2A49">
      <w:rPr>
        <w:rStyle w:val="PageNumber"/>
      </w:rPr>
      <w:fldChar w:fldCharType="end"/>
    </w:r>
    <w:r w:rsidR="009B3B8A">
      <w:rPr>
        <w:rStyle w:val="PageNumber"/>
      </w:rPr>
      <w:tab/>
    </w:r>
  </w:p>
  <w:p w:rsidR="00796036" w:rsidRDefault="003C6475" w:rsidP="009B3B8A">
    <w:pPr>
      <w:jc w:val="right"/>
    </w:pPr>
    <w:r>
      <w:rPr>
        <w:noProof/>
      </w:rPr>
      <w:drawing>
        <wp:inline distT="0" distB="0" distL="0" distR="0">
          <wp:extent cx="3597601" cy="3276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8183" cy="327713"/>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36" w:rsidRDefault="00796036">
    <w:pPr>
      <w:pStyle w:val="Footer"/>
      <w:tabs>
        <w:tab w:val="clear" w:pos="8640"/>
        <w:tab w:val="right" w:pos="9180"/>
      </w:tabs>
      <w:rPr>
        <w:sz w:val="16"/>
      </w:rPr>
    </w:pPr>
    <w:r>
      <w:rPr>
        <w:rStyle w:val="PageNumbe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592" w:rsidRDefault="003E4592">
      <w:r>
        <w:separator/>
      </w:r>
    </w:p>
  </w:footnote>
  <w:footnote w:type="continuationSeparator" w:id="1">
    <w:p w:rsidR="003E4592" w:rsidRDefault="003E4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36" w:rsidRDefault="00796036" w:rsidP="004278B0">
    <w:pPr>
      <w:pStyle w:val="Header"/>
    </w:pPr>
  </w:p>
  <w:p w:rsidR="00796036" w:rsidRDefault="0079603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36" w:rsidRDefault="00796036" w:rsidP="006B25AA">
    <w:pPr>
      <w:pStyle w:val="Header"/>
      <w:spacing w:after="240"/>
      <w:jc w:val="center"/>
      <w:rPr>
        <w:rFonts w:cs="Arial"/>
        <w:b/>
        <w:bCs/>
        <w:sz w:val="24"/>
      </w:rPr>
    </w:pPr>
    <w:r>
      <w:rPr>
        <w:rFonts w:cs="Arial"/>
        <w:b/>
        <w:bCs/>
        <w:sz w:val="24"/>
      </w:rPr>
      <w:t>Managed Care (MCO) Workgroup</w:t>
    </w:r>
  </w:p>
  <w:p w:rsidR="00796036" w:rsidRDefault="00796036" w:rsidP="004B4BCC">
    <w:pPr>
      <w:pStyle w:val="Header"/>
      <w:jc w:val="center"/>
    </w:pPr>
    <w:r>
      <w:rPr>
        <w:rFonts w:cs="Arial"/>
        <w:b/>
        <w:bCs/>
        <w:sz w:val="24"/>
      </w:rPr>
      <w:t>Agenda</w:t>
    </w:r>
  </w:p>
  <w:p w:rsidR="00796036" w:rsidRDefault="007960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72F"/>
    <w:multiLevelType w:val="hybridMultilevel"/>
    <w:tmpl w:val="C24A4172"/>
    <w:lvl w:ilvl="0" w:tplc="6DD61658">
      <w:start w:val="1"/>
      <w:numFmt w:val="bullet"/>
      <w:lvlText w:val=""/>
      <w:lvlJc w:val="left"/>
      <w:pPr>
        <w:tabs>
          <w:tab w:val="num" w:pos="1080"/>
        </w:tabs>
        <w:ind w:left="1080" w:hanging="360"/>
      </w:pPr>
      <w:rPr>
        <w:rFonts w:ascii="Wingdings" w:hAnsi="Wingdings" w:hint="default"/>
        <w:color w:val="auto"/>
      </w:rPr>
    </w:lvl>
    <w:lvl w:ilvl="1" w:tplc="1CE8645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467F23"/>
    <w:multiLevelType w:val="hybridMultilevel"/>
    <w:tmpl w:val="65A25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07E11"/>
    <w:multiLevelType w:val="hybridMultilevel"/>
    <w:tmpl w:val="728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93935"/>
    <w:multiLevelType w:val="hybridMultilevel"/>
    <w:tmpl w:val="20744D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7561A"/>
    <w:multiLevelType w:val="hybridMultilevel"/>
    <w:tmpl w:val="79CC12BA"/>
    <w:lvl w:ilvl="0" w:tplc="6DD61658">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9F04581"/>
    <w:multiLevelType w:val="hybridMultilevel"/>
    <w:tmpl w:val="389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061C7"/>
    <w:multiLevelType w:val="hybridMultilevel"/>
    <w:tmpl w:val="900ED584"/>
    <w:lvl w:ilvl="0" w:tplc="1CE864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1A956C11"/>
    <w:multiLevelType w:val="hybridMultilevel"/>
    <w:tmpl w:val="298A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7129C"/>
    <w:multiLevelType w:val="hybridMultilevel"/>
    <w:tmpl w:val="5002C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A1AA0"/>
    <w:multiLevelType w:val="hybridMultilevel"/>
    <w:tmpl w:val="FAAEA8D0"/>
    <w:lvl w:ilvl="0" w:tplc="0409000F">
      <w:start w:val="1"/>
      <w:numFmt w:val="decimal"/>
      <w:pStyle w:val="Z-Bu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614E05"/>
    <w:multiLevelType w:val="hybridMultilevel"/>
    <w:tmpl w:val="B23E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5F18"/>
    <w:multiLevelType w:val="hybridMultilevel"/>
    <w:tmpl w:val="B622E954"/>
    <w:lvl w:ilvl="0" w:tplc="6EBE0526">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83956E6"/>
    <w:multiLevelType w:val="hybridMultilevel"/>
    <w:tmpl w:val="139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F6C08"/>
    <w:multiLevelType w:val="hybridMultilevel"/>
    <w:tmpl w:val="2F342C52"/>
    <w:lvl w:ilvl="0" w:tplc="6DD61658">
      <w:start w:val="1"/>
      <w:numFmt w:val="bullet"/>
      <w:lvlText w:val=""/>
      <w:lvlJc w:val="left"/>
      <w:pPr>
        <w:tabs>
          <w:tab w:val="num" w:pos="360"/>
        </w:tabs>
        <w:ind w:left="360" w:hanging="360"/>
      </w:pPr>
      <w:rPr>
        <w:rFonts w:ascii="Symbol" w:hAnsi="Symbol" w:hint="default"/>
        <w:color w:val="auto"/>
      </w:rPr>
    </w:lvl>
    <w:lvl w:ilvl="1" w:tplc="1CE86452">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FC72299"/>
    <w:multiLevelType w:val="hybridMultilevel"/>
    <w:tmpl w:val="205A7DD2"/>
    <w:lvl w:ilvl="0" w:tplc="1CE864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3B608E8"/>
    <w:multiLevelType w:val="hybridMultilevel"/>
    <w:tmpl w:val="559226DC"/>
    <w:lvl w:ilvl="0" w:tplc="5C0A4BC0">
      <w:start w:val="1"/>
      <w:numFmt w:val="decimal"/>
      <w:lvlText w:val="%1."/>
      <w:lvlJc w:val="left"/>
      <w:pPr>
        <w:ind w:left="1116" w:hanging="7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A6AC9"/>
    <w:multiLevelType w:val="hybridMultilevel"/>
    <w:tmpl w:val="C73E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C078F"/>
    <w:multiLevelType w:val="hybridMultilevel"/>
    <w:tmpl w:val="C204C676"/>
    <w:lvl w:ilvl="0" w:tplc="1CE8645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D594A68"/>
    <w:multiLevelType w:val="hybridMultilevel"/>
    <w:tmpl w:val="8D0C93BC"/>
    <w:lvl w:ilvl="0" w:tplc="6DD616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0152DE0"/>
    <w:multiLevelType w:val="hybridMultilevel"/>
    <w:tmpl w:val="85105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FD7E16"/>
    <w:multiLevelType w:val="hybridMultilevel"/>
    <w:tmpl w:val="B0D4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22CDF"/>
    <w:multiLevelType w:val="hybridMultilevel"/>
    <w:tmpl w:val="3036D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C2743D"/>
    <w:multiLevelType w:val="hybridMultilevel"/>
    <w:tmpl w:val="B2003892"/>
    <w:lvl w:ilvl="0" w:tplc="1CE86452">
      <w:start w:val="1"/>
      <w:numFmt w:val="decimal"/>
      <w:lvlText w:val="%1)"/>
      <w:lvlJc w:val="left"/>
      <w:pPr>
        <w:tabs>
          <w:tab w:val="num" w:pos="360"/>
        </w:tabs>
        <w:ind w:left="360" w:hanging="360"/>
      </w:pPr>
    </w:lvl>
    <w:lvl w:ilvl="1" w:tplc="1CE86452"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4F524476"/>
    <w:multiLevelType w:val="hybridMultilevel"/>
    <w:tmpl w:val="2800FD60"/>
    <w:lvl w:ilvl="0" w:tplc="04090011">
      <w:start w:val="1"/>
      <w:numFmt w:val="bullet"/>
      <w:lvlText w:val=""/>
      <w:lvlJc w:val="left"/>
      <w:pPr>
        <w:tabs>
          <w:tab w:val="num" w:pos="360"/>
        </w:tabs>
        <w:ind w:left="360" w:hanging="360"/>
      </w:pPr>
      <w:rPr>
        <w:rFonts w:ascii="Wingdings" w:hAnsi="Wingdings"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720"/>
        </w:tabs>
        <w:ind w:left="-720" w:hanging="360"/>
      </w:pPr>
      <w:rPr>
        <w:rFonts w:ascii="Wingdings" w:hAnsi="Wingdings" w:hint="default"/>
      </w:rPr>
    </w:lvl>
    <w:lvl w:ilvl="3" w:tplc="0409000F">
      <w:start w:val="1"/>
      <w:numFmt w:val="bullet"/>
      <w:lvlText w:val=""/>
      <w:lvlJc w:val="left"/>
      <w:pPr>
        <w:tabs>
          <w:tab w:val="num" w:pos="0"/>
        </w:tabs>
        <w:ind w:left="0" w:hanging="360"/>
      </w:pPr>
      <w:rPr>
        <w:rFonts w:ascii="Symbol" w:hAnsi="Symbol" w:hint="default"/>
      </w:rPr>
    </w:lvl>
    <w:lvl w:ilvl="4" w:tplc="04090019">
      <w:start w:val="1"/>
      <w:numFmt w:val="bullet"/>
      <w:lvlText w:val="o"/>
      <w:lvlJc w:val="left"/>
      <w:pPr>
        <w:tabs>
          <w:tab w:val="num" w:pos="720"/>
        </w:tabs>
        <w:ind w:left="720" w:hanging="360"/>
      </w:pPr>
      <w:rPr>
        <w:rFonts w:ascii="Courier New" w:hAnsi="Courier New" w:cs="Courier New" w:hint="default"/>
      </w:rPr>
    </w:lvl>
    <w:lvl w:ilvl="5" w:tplc="0409001B" w:tentative="1">
      <w:start w:val="1"/>
      <w:numFmt w:val="bullet"/>
      <w:lvlText w:val=""/>
      <w:lvlJc w:val="left"/>
      <w:pPr>
        <w:tabs>
          <w:tab w:val="num" w:pos="1440"/>
        </w:tabs>
        <w:ind w:left="1440" w:hanging="360"/>
      </w:pPr>
      <w:rPr>
        <w:rFonts w:ascii="Wingdings" w:hAnsi="Wingdings" w:hint="default"/>
      </w:rPr>
    </w:lvl>
    <w:lvl w:ilvl="6" w:tplc="0409000F" w:tentative="1">
      <w:start w:val="1"/>
      <w:numFmt w:val="bullet"/>
      <w:lvlText w:val=""/>
      <w:lvlJc w:val="left"/>
      <w:pPr>
        <w:tabs>
          <w:tab w:val="num" w:pos="2160"/>
        </w:tabs>
        <w:ind w:left="2160" w:hanging="360"/>
      </w:pPr>
      <w:rPr>
        <w:rFonts w:ascii="Symbol" w:hAnsi="Symbol" w:hint="default"/>
      </w:rPr>
    </w:lvl>
    <w:lvl w:ilvl="7" w:tplc="04090019" w:tentative="1">
      <w:start w:val="1"/>
      <w:numFmt w:val="bullet"/>
      <w:lvlText w:val="o"/>
      <w:lvlJc w:val="left"/>
      <w:pPr>
        <w:tabs>
          <w:tab w:val="num" w:pos="2880"/>
        </w:tabs>
        <w:ind w:left="2880" w:hanging="360"/>
      </w:pPr>
      <w:rPr>
        <w:rFonts w:ascii="Courier New" w:hAnsi="Courier New" w:cs="Courier New" w:hint="default"/>
      </w:rPr>
    </w:lvl>
    <w:lvl w:ilvl="8" w:tplc="0409001B" w:tentative="1">
      <w:start w:val="1"/>
      <w:numFmt w:val="bullet"/>
      <w:lvlText w:val=""/>
      <w:lvlJc w:val="left"/>
      <w:pPr>
        <w:tabs>
          <w:tab w:val="num" w:pos="3600"/>
        </w:tabs>
        <w:ind w:left="3600" w:hanging="360"/>
      </w:pPr>
      <w:rPr>
        <w:rFonts w:ascii="Wingdings" w:hAnsi="Wingdings" w:hint="default"/>
      </w:rPr>
    </w:lvl>
  </w:abstractNum>
  <w:abstractNum w:abstractNumId="24">
    <w:nsid w:val="54EF282C"/>
    <w:multiLevelType w:val="hybridMultilevel"/>
    <w:tmpl w:val="9BC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D1662"/>
    <w:multiLevelType w:val="hybridMultilevel"/>
    <w:tmpl w:val="CD189AA8"/>
    <w:lvl w:ilvl="0" w:tplc="6DD616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nsid w:val="5EBB6A35"/>
    <w:multiLevelType w:val="hybridMultilevel"/>
    <w:tmpl w:val="72C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40012"/>
    <w:multiLevelType w:val="hybridMultilevel"/>
    <w:tmpl w:val="3334B0C2"/>
    <w:lvl w:ilvl="0" w:tplc="1CE864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63FE62E0"/>
    <w:multiLevelType w:val="hybridMultilevel"/>
    <w:tmpl w:val="D572FBB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64CF21EE"/>
    <w:multiLevelType w:val="hybridMultilevel"/>
    <w:tmpl w:val="0CE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3700C"/>
    <w:multiLevelType w:val="hybridMultilevel"/>
    <w:tmpl w:val="4C6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611CD"/>
    <w:multiLevelType w:val="hybridMultilevel"/>
    <w:tmpl w:val="2A86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379CC"/>
    <w:multiLevelType w:val="hybridMultilevel"/>
    <w:tmpl w:val="C318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85E10"/>
    <w:multiLevelType w:val="hybridMultilevel"/>
    <w:tmpl w:val="B64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C56AB"/>
    <w:multiLevelType w:val="hybridMultilevel"/>
    <w:tmpl w:val="3D2C2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3265FD"/>
    <w:multiLevelType w:val="hybridMultilevel"/>
    <w:tmpl w:val="F45C0ADE"/>
    <w:lvl w:ilvl="0" w:tplc="1CE86452">
      <w:start w:val="1"/>
      <w:numFmt w:val="bullet"/>
      <w:pStyle w:val="Table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DD6165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6D022B"/>
    <w:multiLevelType w:val="hybridMultilevel"/>
    <w:tmpl w:val="D87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E179C"/>
    <w:multiLevelType w:val="hybridMultilevel"/>
    <w:tmpl w:val="058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B4860"/>
    <w:multiLevelType w:val="hybridMultilevel"/>
    <w:tmpl w:val="A9F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7151D"/>
    <w:multiLevelType w:val="hybridMultilevel"/>
    <w:tmpl w:val="C084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9120B"/>
    <w:multiLevelType w:val="hybridMultilevel"/>
    <w:tmpl w:val="DE6A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7"/>
  </w:num>
  <w:num w:numId="4">
    <w:abstractNumId w:val="0"/>
  </w:num>
  <w:num w:numId="5">
    <w:abstractNumId w:val="18"/>
  </w:num>
  <w:num w:numId="6">
    <w:abstractNumId w:val="11"/>
  </w:num>
  <w:num w:numId="7">
    <w:abstractNumId w:val="14"/>
  </w:num>
  <w:num w:numId="8">
    <w:abstractNumId w:val="17"/>
  </w:num>
  <w:num w:numId="9">
    <w:abstractNumId w:val="6"/>
  </w:num>
  <w:num w:numId="10">
    <w:abstractNumId w:val="4"/>
  </w:num>
  <w:num w:numId="11">
    <w:abstractNumId w:val="25"/>
  </w:num>
  <w:num w:numId="12">
    <w:abstractNumId w:val="23"/>
  </w:num>
  <w:num w:numId="13">
    <w:abstractNumId w:val="22"/>
  </w:num>
  <w:num w:numId="14">
    <w:abstractNumId w:val="3"/>
  </w:num>
  <w:num w:numId="15">
    <w:abstractNumId w:val="8"/>
  </w:num>
  <w:num w:numId="16">
    <w:abstractNumId w:val="19"/>
  </w:num>
  <w:num w:numId="17">
    <w:abstractNumId w:val="1"/>
  </w:num>
  <w:num w:numId="18">
    <w:abstractNumId w:val="34"/>
  </w:num>
  <w:num w:numId="19">
    <w:abstractNumId w:val="28"/>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26"/>
  </w:num>
  <w:num w:numId="25">
    <w:abstractNumId w:val="16"/>
  </w:num>
  <w:num w:numId="26">
    <w:abstractNumId w:val="2"/>
  </w:num>
  <w:num w:numId="27">
    <w:abstractNumId w:val="24"/>
  </w:num>
  <w:num w:numId="28">
    <w:abstractNumId w:val="36"/>
  </w:num>
  <w:num w:numId="29">
    <w:abstractNumId w:val="32"/>
  </w:num>
  <w:num w:numId="30">
    <w:abstractNumId w:val="30"/>
  </w:num>
  <w:num w:numId="31">
    <w:abstractNumId w:val="33"/>
  </w:num>
  <w:num w:numId="32">
    <w:abstractNumId w:val="39"/>
  </w:num>
  <w:num w:numId="33">
    <w:abstractNumId w:val="7"/>
  </w:num>
  <w:num w:numId="34">
    <w:abstractNumId w:val="31"/>
  </w:num>
  <w:num w:numId="35">
    <w:abstractNumId w:val="37"/>
  </w:num>
  <w:num w:numId="36">
    <w:abstractNumId w:val="10"/>
  </w:num>
  <w:num w:numId="37">
    <w:abstractNumId w:val="38"/>
  </w:num>
  <w:num w:numId="38">
    <w:abstractNumId w:val="12"/>
  </w:num>
  <w:num w:numId="39">
    <w:abstractNumId w:val="29"/>
  </w:num>
  <w:num w:numId="40">
    <w:abstractNumId w:val="5"/>
  </w:num>
  <w:num w:numId="41">
    <w:abstractNumId w:val="4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drawingGridHorizontalSpacing w:val="10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9629AD"/>
    <w:rsid w:val="0000055F"/>
    <w:rsid w:val="00002C50"/>
    <w:rsid w:val="00017DA5"/>
    <w:rsid w:val="00050DA2"/>
    <w:rsid w:val="0005203C"/>
    <w:rsid w:val="00062F08"/>
    <w:rsid w:val="00077E19"/>
    <w:rsid w:val="000839A4"/>
    <w:rsid w:val="00084D00"/>
    <w:rsid w:val="00085D86"/>
    <w:rsid w:val="00087A72"/>
    <w:rsid w:val="000A5758"/>
    <w:rsid w:val="000A6709"/>
    <w:rsid w:val="000C3C31"/>
    <w:rsid w:val="000E688D"/>
    <w:rsid w:val="00115588"/>
    <w:rsid w:val="00120774"/>
    <w:rsid w:val="00122AEC"/>
    <w:rsid w:val="00122C36"/>
    <w:rsid w:val="00131D4A"/>
    <w:rsid w:val="00154E5E"/>
    <w:rsid w:val="00156071"/>
    <w:rsid w:val="001B03AA"/>
    <w:rsid w:val="001B4F01"/>
    <w:rsid w:val="001C3061"/>
    <w:rsid w:val="001C5DDE"/>
    <w:rsid w:val="001F095B"/>
    <w:rsid w:val="001F44D6"/>
    <w:rsid w:val="002275C3"/>
    <w:rsid w:val="00230EF4"/>
    <w:rsid w:val="00236461"/>
    <w:rsid w:val="002527FB"/>
    <w:rsid w:val="002534EC"/>
    <w:rsid w:val="00262C9C"/>
    <w:rsid w:val="00287D6C"/>
    <w:rsid w:val="00292AC0"/>
    <w:rsid w:val="002B5F52"/>
    <w:rsid w:val="002C13C5"/>
    <w:rsid w:val="002D1B61"/>
    <w:rsid w:val="002F0D37"/>
    <w:rsid w:val="002F51F2"/>
    <w:rsid w:val="00330272"/>
    <w:rsid w:val="003418E1"/>
    <w:rsid w:val="00353897"/>
    <w:rsid w:val="00364E00"/>
    <w:rsid w:val="00395C42"/>
    <w:rsid w:val="003A2C3E"/>
    <w:rsid w:val="003A413E"/>
    <w:rsid w:val="003C1452"/>
    <w:rsid w:val="003C5B75"/>
    <w:rsid w:val="003C6475"/>
    <w:rsid w:val="003E2820"/>
    <w:rsid w:val="003E4592"/>
    <w:rsid w:val="003F69B0"/>
    <w:rsid w:val="00401FA7"/>
    <w:rsid w:val="00410A0B"/>
    <w:rsid w:val="00414AC1"/>
    <w:rsid w:val="004278B0"/>
    <w:rsid w:val="00433AC1"/>
    <w:rsid w:val="00451547"/>
    <w:rsid w:val="00462AD5"/>
    <w:rsid w:val="004653A2"/>
    <w:rsid w:val="00466D33"/>
    <w:rsid w:val="004825A2"/>
    <w:rsid w:val="00497DB2"/>
    <w:rsid w:val="004B3479"/>
    <w:rsid w:val="004B4BCC"/>
    <w:rsid w:val="004D2E9C"/>
    <w:rsid w:val="004D44A9"/>
    <w:rsid w:val="004E17F5"/>
    <w:rsid w:val="004E7473"/>
    <w:rsid w:val="004F414D"/>
    <w:rsid w:val="005224C8"/>
    <w:rsid w:val="005268AB"/>
    <w:rsid w:val="00576ECC"/>
    <w:rsid w:val="005772F7"/>
    <w:rsid w:val="0058582F"/>
    <w:rsid w:val="005E682E"/>
    <w:rsid w:val="005F3BD4"/>
    <w:rsid w:val="005F4378"/>
    <w:rsid w:val="00617D81"/>
    <w:rsid w:val="00622993"/>
    <w:rsid w:val="00631B80"/>
    <w:rsid w:val="00635127"/>
    <w:rsid w:val="00651D03"/>
    <w:rsid w:val="0066512E"/>
    <w:rsid w:val="006B25AA"/>
    <w:rsid w:val="006C2877"/>
    <w:rsid w:val="006C2CB1"/>
    <w:rsid w:val="006F1CA7"/>
    <w:rsid w:val="006F236E"/>
    <w:rsid w:val="00710334"/>
    <w:rsid w:val="00714565"/>
    <w:rsid w:val="0072131C"/>
    <w:rsid w:val="00737626"/>
    <w:rsid w:val="00740681"/>
    <w:rsid w:val="00743347"/>
    <w:rsid w:val="00747FC5"/>
    <w:rsid w:val="00756282"/>
    <w:rsid w:val="00764EE9"/>
    <w:rsid w:val="00771CEA"/>
    <w:rsid w:val="00781E28"/>
    <w:rsid w:val="00796036"/>
    <w:rsid w:val="007A2A49"/>
    <w:rsid w:val="007B7F15"/>
    <w:rsid w:val="007D2205"/>
    <w:rsid w:val="007D37A3"/>
    <w:rsid w:val="008158D9"/>
    <w:rsid w:val="00825676"/>
    <w:rsid w:val="00825ECC"/>
    <w:rsid w:val="00827860"/>
    <w:rsid w:val="0084374F"/>
    <w:rsid w:val="00885A31"/>
    <w:rsid w:val="00897860"/>
    <w:rsid w:val="008A7265"/>
    <w:rsid w:val="008B2632"/>
    <w:rsid w:val="008B545A"/>
    <w:rsid w:val="008D40AC"/>
    <w:rsid w:val="008F4E09"/>
    <w:rsid w:val="0090244B"/>
    <w:rsid w:val="009107A7"/>
    <w:rsid w:val="0095656C"/>
    <w:rsid w:val="009629AD"/>
    <w:rsid w:val="0097437E"/>
    <w:rsid w:val="00974CEB"/>
    <w:rsid w:val="00995EE5"/>
    <w:rsid w:val="00996CDB"/>
    <w:rsid w:val="009A2F6E"/>
    <w:rsid w:val="009B3B8A"/>
    <w:rsid w:val="009B7806"/>
    <w:rsid w:val="009C7A18"/>
    <w:rsid w:val="009E150B"/>
    <w:rsid w:val="00A03AD3"/>
    <w:rsid w:val="00A13DB7"/>
    <w:rsid w:val="00A2432F"/>
    <w:rsid w:val="00A26776"/>
    <w:rsid w:val="00A36EE1"/>
    <w:rsid w:val="00A66EC3"/>
    <w:rsid w:val="00A763FA"/>
    <w:rsid w:val="00A823FD"/>
    <w:rsid w:val="00A8346A"/>
    <w:rsid w:val="00AA3111"/>
    <w:rsid w:val="00AD05A5"/>
    <w:rsid w:val="00AD3871"/>
    <w:rsid w:val="00AD74D5"/>
    <w:rsid w:val="00AE4529"/>
    <w:rsid w:val="00AF24C5"/>
    <w:rsid w:val="00B04827"/>
    <w:rsid w:val="00B2198F"/>
    <w:rsid w:val="00BA11A3"/>
    <w:rsid w:val="00BA54BC"/>
    <w:rsid w:val="00BB0DC8"/>
    <w:rsid w:val="00BD710D"/>
    <w:rsid w:val="00BE73FC"/>
    <w:rsid w:val="00BF57CA"/>
    <w:rsid w:val="00C13151"/>
    <w:rsid w:val="00C27F29"/>
    <w:rsid w:val="00C5770B"/>
    <w:rsid w:val="00C93DF2"/>
    <w:rsid w:val="00CB22DC"/>
    <w:rsid w:val="00CB5CF3"/>
    <w:rsid w:val="00CC382C"/>
    <w:rsid w:val="00CC6023"/>
    <w:rsid w:val="00CD6EE8"/>
    <w:rsid w:val="00D00B92"/>
    <w:rsid w:val="00D13825"/>
    <w:rsid w:val="00D220A9"/>
    <w:rsid w:val="00D25D71"/>
    <w:rsid w:val="00D35C08"/>
    <w:rsid w:val="00D51BEC"/>
    <w:rsid w:val="00DA3C4A"/>
    <w:rsid w:val="00E10C3B"/>
    <w:rsid w:val="00E112F7"/>
    <w:rsid w:val="00E1395D"/>
    <w:rsid w:val="00E20B50"/>
    <w:rsid w:val="00E4311E"/>
    <w:rsid w:val="00E55D57"/>
    <w:rsid w:val="00E80EDD"/>
    <w:rsid w:val="00E858B9"/>
    <w:rsid w:val="00EB55B6"/>
    <w:rsid w:val="00EC3515"/>
    <w:rsid w:val="00EC6153"/>
    <w:rsid w:val="00ED3201"/>
    <w:rsid w:val="00ED591D"/>
    <w:rsid w:val="00ED665F"/>
    <w:rsid w:val="00ED6A1F"/>
    <w:rsid w:val="00EE2D52"/>
    <w:rsid w:val="00EF09C8"/>
    <w:rsid w:val="00EF464E"/>
    <w:rsid w:val="00F43F19"/>
    <w:rsid w:val="00F5761F"/>
    <w:rsid w:val="00F7671B"/>
    <w:rsid w:val="00FC0542"/>
    <w:rsid w:val="00FD488F"/>
    <w:rsid w:val="00FF00B5"/>
    <w:rsid w:val="00FF2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4A"/>
    <w:rPr>
      <w:rFonts w:ascii="Arial" w:hAnsi="Arial"/>
      <w:szCs w:val="24"/>
    </w:rPr>
  </w:style>
  <w:style w:type="paragraph" w:styleId="Heading1">
    <w:name w:val="heading 1"/>
    <w:basedOn w:val="Normal"/>
    <w:next w:val="Normal"/>
    <w:qFormat/>
    <w:rsid w:val="00DA3C4A"/>
    <w:pPr>
      <w:keepNext/>
      <w:jc w:val="center"/>
      <w:outlineLvl w:val="0"/>
    </w:pPr>
    <w:rPr>
      <w:b/>
      <w:bCs/>
      <w:sz w:val="24"/>
    </w:rPr>
  </w:style>
  <w:style w:type="paragraph" w:styleId="Heading2">
    <w:name w:val="heading 2"/>
    <w:basedOn w:val="Normal"/>
    <w:next w:val="Normal"/>
    <w:qFormat/>
    <w:rsid w:val="00DA3C4A"/>
    <w:pPr>
      <w:keepNext/>
      <w:spacing w:before="240" w:after="60"/>
      <w:outlineLvl w:val="1"/>
    </w:pPr>
    <w:rPr>
      <w:rFonts w:cs="Arial"/>
      <w:b/>
      <w:bCs/>
      <w:i/>
      <w:iCs/>
      <w:sz w:val="28"/>
      <w:szCs w:val="28"/>
    </w:rPr>
  </w:style>
  <w:style w:type="paragraph" w:styleId="Heading3">
    <w:name w:val="heading 3"/>
    <w:basedOn w:val="Normal"/>
    <w:next w:val="Normal"/>
    <w:qFormat/>
    <w:rsid w:val="00DA3C4A"/>
    <w:pPr>
      <w:keepNext/>
      <w:outlineLvl w:val="2"/>
    </w:pPr>
    <w:rPr>
      <w:b/>
      <w:bCs/>
    </w:rPr>
  </w:style>
  <w:style w:type="paragraph" w:styleId="Heading4">
    <w:name w:val="heading 4"/>
    <w:basedOn w:val="Normal"/>
    <w:next w:val="Normal"/>
    <w:qFormat/>
    <w:rsid w:val="00DA3C4A"/>
    <w:pPr>
      <w:keepNext/>
      <w:jc w:val="center"/>
      <w:outlineLvl w:val="3"/>
    </w:pPr>
    <w:rPr>
      <w:b/>
      <w:bCs/>
    </w:rPr>
  </w:style>
  <w:style w:type="paragraph" w:styleId="Heading5">
    <w:name w:val="heading 5"/>
    <w:basedOn w:val="Normal"/>
    <w:next w:val="Normal"/>
    <w:qFormat/>
    <w:rsid w:val="00DA3C4A"/>
    <w:pPr>
      <w:spacing w:before="240" w:after="60"/>
      <w:outlineLvl w:val="4"/>
    </w:pPr>
    <w:rPr>
      <w:b/>
      <w:bCs/>
      <w:i/>
      <w:iCs/>
      <w:sz w:val="26"/>
      <w:szCs w:val="26"/>
    </w:rPr>
  </w:style>
  <w:style w:type="paragraph" w:styleId="Heading6">
    <w:name w:val="heading 6"/>
    <w:basedOn w:val="Heading5"/>
    <w:next w:val="Normal"/>
    <w:qFormat/>
    <w:rsid w:val="00DA3C4A"/>
    <w:pPr>
      <w:keepNext/>
      <w:tabs>
        <w:tab w:val="left" w:pos="360"/>
      </w:tabs>
      <w:outlineLvl w:val="5"/>
    </w:pPr>
    <w:rPr>
      <w:b w:val="0"/>
      <w:bCs w:val="0"/>
      <w:sz w:val="20"/>
    </w:rPr>
  </w:style>
  <w:style w:type="paragraph" w:styleId="Heading7">
    <w:name w:val="heading 7"/>
    <w:basedOn w:val="Normal"/>
    <w:next w:val="Normal"/>
    <w:qFormat/>
    <w:rsid w:val="00DA3C4A"/>
    <w:pPr>
      <w:keepNext/>
      <w:outlineLvl w:val="6"/>
    </w:pPr>
    <w:rPr>
      <w:u w:val="single"/>
    </w:rPr>
  </w:style>
  <w:style w:type="paragraph" w:styleId="Heading8">
    <w:name w:val="heading 8"/>
    <w:basedOn w:val="Normal"/>
    <w:next w:val="Normal"/>
    <w:qFormat/>
    <w:rsid w:val="00DA3C4A"/>
    <w:pPr>
      <w:keepNext/>
      <w:outlineLvl w:val="7"/>
    </w:pPr>
    <w:rPr>
      <w:b/>
      <w:bCs/>
      <w:i/>
      <w:iCs/>
    </w:rPr>
  </w:style>
  <w:style w:type="paragraph" w:styleId="Heading9">
    <w:name w:val="heading 9"/>
    <w:basedOn w:val="Normal"/>
    <w:next w:val="Normal"/>
    <w:qFormat/>
    <w:rsid w:val="00DA3C4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A3C4A"/>
    <w:rPr>
      <w:color w:val="0000FF"/>
      <w:sz w:val="20"/>
      <w:szCs w:val="18"/>
      <w:u w:val="single" w:color="0000FF"/>
    </w:rPr>
  </w:style>
  <w:style w:type="paragraph" w:styleId="Header">
    <w:name w:val="header"/>
    <w:basedOn w:val="Normal"/>
    <w:link w:val="HeaderChar"/>
    <w:uiPriority w:val="99"/>
    <w:rsid w:val="00DA3C4A"/>
    <w:pPr>
      <w:tabs>
        <w:tab w:val="center" w:pos="4320"/>
        <w:tab w:val="right" w:pos="8640"/>
      </w:tabs>
    </w:pPr>
  </w:style>
  <w:style w:type="paragraph" w:styleId="Footer">
    <w:name w:val="footer"/>
    <w:basedOn w:val="Normal"/>
    <w:semiHidden/>
    <w:rsid w:val="00DA3C4A"/>
    <w:pPr>
      <w:tabs>
        <w:tab w:val="center" w:pos="4320"/>
        <w:tab w:val="right" w:pos="8640"/>
      </w:tabs>
    </w:pPr>
  </w:style>
  <w:style w:type="character" w:styleId="PageNumber">
    <w:name w:val="page number"/>
    <w:basedOn w:val="DefaultParagraphFont"/>
    <w:semiHidden/>
    <w:rsid w:val="00DA3C4A"/>
  </w:style>
  <w:style w:type="paragraph" w:styleId="DocumentMap">
    <w:name w:val="Document Map"/>
    <w:basedOn w:val="Normal"/>
    <w:semiHidden/>
    <w:rsid w:val="00DA3C4A"/>
    <w:pPr>
      <w:shd w:val="clear" w:color="auto" w:fill="000080"/>
    </w:pPr>
    <w:rPr>
      <w:rFonts w:ascii="Tahoma" w:hAnsi="Tahoma" w:cs="Tahoma"/>
    </w:rPr>
  </w:style>
  <w:style w:type="paragraph" w:customStyle="1" w:styleId="TableBulleted">
    <w:name w:val="Table Bulleted"/>
    <w:basedOn w:val="Normal"/>
    <w:rsid w:val="00DA3C4A"/>
    <w:pPr>
      <w:numPr>
        <w:numId w:val="1"/>
      </w:numPr>
    </w:pPr>
  </w:style>
  <w:style w:type="paragraph" w:styleId="BodyText">
    <w:name w:val="Body Text"/>
    <w:basedOn w:val="Normal"/>
    <w:semiHidden/>
    <w:rsid w:val="00DA3C4A"/>
    <w:rPr>
      <w:b/>
      <w:bCs/>
    </w:rPr>
  </w:style>
  <w:style w:type="character" w:styleId="FollowedHyperlink">
    <w:name w:val="FollowedHyperlink"/>
    <w:basedOn w:val="DefaultParagraphFont"/>
    <w:semiHidden/>
    <w:rsid w:val="00DA3C4A"/>
    <w:rPr>
      <w:color w:val="800080"/>
      <w:u w:val="single"/>
    </w:rPr>
  </w:style>
  <w:style w:type="paragraph" w:styleId="NormalWeb">
    <w:name w:val="Normal (Web)"/>
    <w:basedOn w:val="Normal"/>
    <w:semiHidden/>
    <w:rsid w:val="00DA3C4A"/>
    <w:pPr>
      <w:spacing w:before="100" w:beforeAutospacing="1" w:after="100" w:afterAutospacing="1"/>
    </w:pPr>
    <w:rPr>
      <w:rFonts w:ascii="Times New Roman" w:hAnsi="Times New Roman"/>
      <w:sz w:val="24"/>
    </w:rPr>
  </w:style>
  <w:style w:type="character" w:styleId="Strong">
    <w:name w:val="Strong"/>
    <w:basedOn w:val="DefaultParagraphFont"/>
    <w:qFormat/>
    <w:rsid w:val="00DA3C4A"/>
    <w:rPr>
      <w:b/>
      <w:bCs/>
    </w:rPr>
  </w:style>
  <w:style w:type="paragraph" w:styleId="BalloonText">
    <w:name w:val="Balloon Text"/>
    <w:basedOn w:val="Normal"/>
    <w:semiHidden/>
    <w:rsid w:val="00DA3C4A"/>
    <w:rPr>
      <w:rFonts w:ascii="Tahoma" w:hAnsi="Tahoma" w:cs="Tahoma"/>
      <w:sz w:val="16"/>
      <w:szCs w:val="16"/>
    </w:rPr>
  </w:style>
  <w:style w:type="character" w:styleId="CommentReference">
    <w:name w:val="annotation reference"/>
    <w:basedOn w:val="DefaultParagraphFont"/>
    <w:semiHidden/>
    <w:rsid w:val="00DA3C4A"/>
    <w:rPr>
      <w:sz w:val="16"/>
      <w:szCs w:val="16"/>
    </w:rPr>
  </w:style>
  <w:style w:type="paragraph" w:styleId="CommentText">
    <w:name w:val="annotation text"/>
    <w:basedOn w:val="Normal"/>
    <w:semiHidden/>
    <w:rsid w:val="00DA3C4A"/>
    <w:rPr>
      <w:szCs w:val="20"/>
    </w:rPr>
  </w:style>
  <w:style w:type="paragraph" w:styleId="CommentSubject">
    <w:name w:val="annotation subject"/>
    <w:basedOn w:val="CommentText"/>
    <w:next w:val="CommentText"/>
    <w:semiHidden/>
    <w:rsid w:val="00DA3C4A"/>
    <w:rPr>
      <w:b/>
      <w:bCs/>
    </w:rPr>
  </w:style>
  <w:style w:type="paragraph" w:customStyle="1" w:styleId="Z-Bul1">
    <w:name w:val="Z-Bul1"/>
    <w:basedOn w:val="Normal"/>
    <w:rsid w:val="00DA3C4A"/>
    <w:pPr>
      <w:numPr>
        <w:numId w:val="21"/>
      </w:numPr>
      <w:tabs>
        <w:tab w:val="center" w:pos="4680"/>
        <w:tab w:val="right" w:pos="9360"/>
      </w:tabs>
      <w:spacing w:after="200"/>
    </w:pPr>
    <w:rPr>
      <w:rFonts w:cs="Arial"/>
    </w:rPr>
  </w:style>
  <w:style w:type="paragraph" w:customStyle="1" w:styleId="Z-cvr-H1">
    <w:name w:val="Z-cvr-H1"/>
    <w:basedOn w:val="Heading3"/>
    <w:rsid w:val="00DA3C4A"/>
    <w:pPr>
      <w:tabs>
        <w:tab w:val="center" w:pos="4680"/>
        <w:tab w:val="right" w:pos="9360"/>
      </w:tabs>
      <w:spacing w:before="100" w:beforeAutospacing="1" w:after="200" w:line="400" w:lineRule="exact"/>
    </w:pPr>
    <w:rPr>
      <w:rFonts w:ascii="Arial Black" w:hAnsi="Arial Black" w:cs="Arial"/>
      <w:b w:val="0"/>
      <w:bCs w:val="0"/>
      <w:sz w:val="32"/>
    </w:rPr>
  </w:style>
  <w:style w:type="paragraph" w:customStyle="1" w:styleId="Z-cvr-Normal">
    <w:name w:val="Z-cvr-Normal"/>
    <w:basedOn w:val="Normal"/>
    <w:rsid w:val="00DA3C4A"/>
    <w:pPr>
      <w:tabs>
        <w:tab w:val="center" w:pos="4680"/>
        <w:tab w:val="right" w:pos="9360"/>
      </w:tabs>
      <w:spacing w:after="200" w:line="300" w:lineRule="exact"/>
    </w:pPr>
    <w:rPr>
      <w:rFonts w:cs="Arial"/>
      <w:bCs/>
    </w:rPr>
  </w:style>
  <w:style w:type="paragraph" w:customStyle="1" w:styleId="Z-FooterNote">
    <w:name w:val="Z-FooterNote"/>
    <w:basedOn w:val="Normal"/>
    <w:rsid w:val="00DA3C4A"/>
    <w:pPr>
      <w:tabs>
        <w:tab w:val="center" w:pos="4680"/>
        <w:tab w:val="right" w:pos="9360"/>
      </w:tabs>
      <w:spacing w:after="120"/>
      <w:jc w:val="right"/>
    </w:pPr>
    <w:rPr>
      <w:rFonts w:cs="Arial"/>
      <w:color w:val="B40000"/>
    </w:rPr>
  </w:style>
  <w:style w:type="table" w:styleId="TableGrid">
    <w:name w:val="Table Grid"/>
    <w:basedOn w:val="TableNormal"/>
    <w:uiPriority w:val="59"/>
    <w:rsid w:val="00A36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B4BCC"/>
    <w:rPr>
      <w:rFonts w:ascii="Arial" w:hAnsi="Arial"/>
      <w:szCs w:val="24"/>
    </w:rPr>
  </w:style>
  <w:style w:type="paragraph" w:styleId="ListParagraph">
    <w:name w:val="List Paragraph"/>
    <w:basedOn w:val="Normal"/>
    <w:uiPriority w:val="34"/>
    <w:qFormat/>
    <w:rsid w:val="00451547"/>
    <w:pPr>
      <w:ind w:left="720" w:firstLine="36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4A"/>
    <w:rPr>
      <w:rFonts w:ascii="Arial" w:hAnsi="Arial"/>
      <w:szCs w:val="24"/>
    </w:rPr>
  </w:style>
  <w:style w:type="paragraph" w:styleId="Heading1">
    <w:name w:val="heading 1"/>
    <w:basedOn w:val="Normal"/>
    <w:next w:val="Normal"/>
    <w:qFormat/>
    <w:rsid w:val="00DA3C4A"/>
    <w:pPr>
      <w:keepNext/>
      <w:jc w:val="center"/>
      <w:outlineLvl w:val="0"/>
    </w:pPr>
    <w:rPr>
      <w:b/>
      <w:bCs/>
      <w:sz w:val="24"/>
    </w:rPr>
  </w:style>
  <w:style w:type="paragraph" w:styleId="Heading2">
    <w:name w:val="heading 2"/>
    <w:basedOn w:val="Normal"/>
    <w:next w:val="Normal"/>
    <w:qFormat/>
    <w:rsid w:val="00DA3C4A"/>
    <w:pPr>
      <w:keepNext/>
      <w:spacing w:before="240" w:after="60"/>
      <w:outlineLvl w:val="1"/>
    </w:pPr>
    <w:rPr>
      <w:rFonts w:cs="Arial"/>
      <w:b/>
      <w:bCs/>
      <w:i/>
      <w:iCs/>
      <w:sz w:val="28"/>
      <w:szCs w:val="28"/>
    </w:rPr>
  </w:style>
  <w:style w:type="paragraph" w:styleId="Heading3">
    <w:name w:val="heading 3"/>
    <w:basedOn w:val="Normal"/>
    <w:next w:val="Normal"/>
    <w:qFormat/>
    <w:rsid w:val="00DA3C4A"/>
    <w:pPr>
      <w:keepNext/>
      <w:outlineLvl w:val="2"/>
    </w:pPr>
    <w:rPr>
      <w:b/>
      <w:bCs/>
    </w:rPr>
  </w:style>
  <w:style w:type="paragraph" w:styleId="Heading4">
    <w:name w:val="heading 4"/>
    <w:basedOn w:val="Normal"/>
    <w:next w:val="Normal"/>
    <w:qFormat/>
    <w:rsid w:val="00DA3C4A"/>
    <w:pPr>
      <w:keepNext/>
      <w:jc w:val="center"/>
      <w:outlineLvl w:val="3"/>
    </w:pPr>
    <w:rPr>
      <w:b/>
      <w:bCs/>
    </w:rPr>
  </w:style>
  <w:style w:type="paragraph" w:styleId="Heading5">
    <w:name w:val="heading 5"/>
    <w:basedOn w:val="Normal"/>
    <w:next w:val="Normal"/>
    <w:qFormat/>
    <w:rsid w:val="00DA3C4A"/>
    <w:pPr>
      <w:spacing w:before="240" w:after="60"/>
      <w:outlineLvl w:val="4"/>
    </w:pPr>
    <w:rPr>
      <w:b/>
      <w:bCs/>
      <w:i/>
      <w:iCs/>
      <w:sz w:val="26"/>
      <w:szCs w:val="26"/>
    </w:rPr>
  </w:style>
  <w:style w:type="paragraph" w:styleId="Heading6">
    <w:name w:val="heading 6"/>
    <w:basedOn w:val="Heading5"/>
    <w:next w:val="Normal"/>
    <w:qFormat/>
    <w:rsid w:val="00DA3C4A"/>
    <w:pPr>
      <w:keepNext/>
      <w:tabs>
        <w:tab w:val="left" w:pos="360"/>
      </w:tabs>
      <w:outlineLvl w:val="5"/>
    </w:pPr>
    <w:rPr>
      <w:b w:val="0"/>
      <w:bCs w:val="0"/>
      <w:sz w:val="20"/>
    </w:rPr>
  </w:style>
  <w:style w:type="paragraph" w:styleId="Heading7">
    <w:name w:val="heading 7"/>
    <w:basedOn w:val="Normal"/>
    <w:next w:val="Normal"/>
    <w:qFormat/>
    <w:rsid w:val="00DA3C4A"/>
    <w:pPr>
      <w:keepNext/>
      <w:outlineLvl w:val="6"/>
    </w:pPr>
    <w:rPr>
      <w:u w:val="single"/>
    </w:rPr>
  </w:style>
  <w:style w:type="paragraph" w:styleId="Heading8">
    <w:name w:val="heading 8"/>
    <w:basedOn w:val="Normal"/>
    <w:next w:val="Normal"/>
    <w:qFormat/>
    <w:rsid w:val="00DA3C4A"/>
    <w:pPr>
      <w:keepNext/>
      <w:outlineLvl w:val="7"/>
    </w:pPr>
    <w:rPr>
      <w:b/>
      <w:bCs/>
      <w:i/>
      <w:iCs/>
    </w:rPr>
  </w:style>
  <w:style w:type="paragraph" w:styleId="Heading9">
    <w:name w:val="heading 9"/>
    <w:basedOn w:val="Normal"/>
    <w:next w:val="Normal"/>
    <w:qFormat/>
    <w:rsid w:val="00DA3C4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A3C4A"/>
    <w:rPr>
      <w:color w:val="0000FF"/>
      <w:sz w:val="20"/>
      <w:szCs w:val="18"/>
      <w:u w:val="single" w:color="0000FF"/>
    </w:rPr>
  </w:style>
  <w:style w:type="paragraph" w:styleId="Header">
    <w:name w:val="header"/>
    <w:basedOn w:val="Normal"/>
    <w:link w:val="HeaderChar"/>
    <w:uiPriority w:val="99"/>
    <w:rsid w:val="00DA3C4A"/>
    <w:pPr>
      <w:tabs>
        <w:tab w:val="center" w:pos="4320"/>
        <w:tab w:val="right" w:pos="8640"/>
      </w:tabs>
    </w:pPr>
  </w:style>
  <w:style w:type="paragraph" w:styleId="Footer">
    <w:name w:val="footer"/>
    <w:basedOn w:val="Normal"/>
    <w:semiHidden/>
    <w:rsid w:val="00DA3C4A"/>
    <w:pPr>
      <w:tabs>
        <w:tab w:val="center" w:pos="4320"/>
        <w:tab w:val="right" w:pos="8640"/>
      </w:tabs>
    </w:pPr>
  </w:style>
  <w:style w:type="character" w:styleId="PageNumber">
    <w:name w:val="page number"/>
    <w:basedOn w:val="DefaultParagraphFont"/>
    <w:semiHidden/>
    <w:rsid w:val="00DA3C4A"/>
  </w:style>
  <w:style w:type="paragraph" w:styleId="DocumentMap">
    <w:name w:val="Document Map"/>
    <w:basedOn w:val="Normal"/>
    <w:semiHidden/>
    <w:rsid w:val="00DA3C4A"/>
    <w:pPr>
      <w:shd w:val="clear" w:color="auto" w:fill="000080"/>
    </w:pPr>
    <w:rPr>
      <w:rFonts w:ascii="Tahoma" w:hAnsi="Tahoma" w:cs="Tahoma"/>
    </w:rPr>
  </w:style>
  <w:style w:type="paragraph" w:customStyle="1" w:styleId="TableBulleted">
    <w:name w:val="Table Bulleted"/>
    <w:basedOn w:val="Normal"/>
    <w:rsid w:val="00DA3C4A"/>
    <w:pPr>
      <w:numPr>
        <w:numId w:val="1"/>
      </w:numPr>
    </w:pPr>
  </w:style>
  <w:style w:type="paragraph" w:styleId="BodyText">
    <w:name w:val="Body Text"/>
    <w:basedOn w:val="Normal"/>
    <w:semiHidden/>
    <w:rsid w:val="00DA3C4A"/>
    <w:rPr>
      <w:b/>
      <w:bCs/>
    </w:rPr>
  </w:style>
  <w:style w:type="character" w:styleId="FollowedHyperlink">
    <w:name w:val="FollowedHyperlink"/>
    <w:basedOn w:val="DefaultParagraphFont"/>
    <w:semiHidden/>
    <w:rsid w:val="00DA3C4A"/>
    <w:rPr>
      <w:color w:val="800080"/>
      <w:u w:val="single"/>
    </w:rPr>
  </w:style>
  <w:style w:type="paragraph" w:styleId="NormalWeb">
    <w:name w:val="Normal (Web)"/>
    <w:basedOn w:val="Normal"/>
    <w:semiHidden/>
    <w:rsid w:val="00DA3C4A"/>
    <w:pPr>
      <w:spacing w:before="100" w:beforeAutospacing="1" w:after="100" w:afterAutospacing="1"/>
    </w:pPr>
    <w:rPr>
      <w:rFonts w:ascii="Times New Roman" w:hAnsi="Times New Roman"/>
      <w:sz w:val="24"/>
    </w:rPr>
  </w:style>
  <w:style w:type="character" w:styleId="Strong">
    <w:name w:val="Strong"/>
    <w:basedOn w:val="DefaultParagraphFont"/>
    <w:qFormat/>
    <w:rsid w:val="00DA3C4A"/>
    <w:rPr>
      <w:b/>
      <w:bCs/>
    </w:rPr>
  </w:style>
  <w:style w:type="paragraph" w:styleId="BalloonText">
    <w:name w:val="Balloon Text"/>
    <w:basedOn w:val="Normal"/>
    <w:semiHidden/>
    <w:rsid w:val="00DA3C4A"/>
    <w:rPr>
      <w:rFonts w:ascii="Tahoma" w:hAnsi="Tahoma" w:cs="Tahoma"/>
      <w:sz w:val="16"/>
      <w:szCs w:val="16"/>
    </w:rPr>
  </w:style>
  <w:style w:type="character" w:styleId="CommentReference">
    <w:name w:val="annotation reference"/>
    <w:basedOn w:val="DefaultParagraphFont"/>
    <w:semiHidden/>
    <w:rsid w:val="00DA3C4A"/>
    <w:rPr>
      <w:sz w:val="16"/>
      <w:szCs w:val="16"/>
    </w:rPr>
  </w:style>
  <w:style w:type="paragraph" w:styleId="CommentText">
    <w:name w:val="annotation text"/>
    <w:basedOn w:val="Normal"/>
    <w:semiHidden/>
    <w:rsid w:val="00DA3C4A"/>
    <w:rPr>
      <w:szCs w:val="20"/>
    </w:rPr>
  </w:style>
  <w:style w:type="paragraph" w:styleId="CommentSubject">
    <w:name w:val="annotation subject"/>
    <w:basedOn w:val="CommentText"/>
    <w:next w:val="CommentText"/>
    <w:semiHidden/>
    <w:rsid w:val="00DA3C4A"/>
    <w:rPr>
      <w:b/>
      <w:bCs/>
    </w:rPr>
  </w:style>
  <w:style w:type="paragraph" w:customStyle="1" w:styleId="Z-Bul1">
    <w:name w:val="Z-Bul1"/>
    <w:basedOn w:val="Normal"/>
    <w:rsid w:val="00DA3C4A"/>
    <w:pPr>
      <w:numPr>
        <w:numId w:val="21"/>
      </w:numPr>
      <w:tabs>
        <w:tab w:val="center" w:pos="4680"/>
        <w:tab w:val="right" w:pos="9360"/>
      </w:tabs>
      <w:spacing w:after="200"/>
    </w:pPr>
    <w:rPr>
      <w:rFonts w:cs="Arial"/>
    </w:rPr>
  </w:style>
  <w:style w:type="paragraph" w:customStyle="1" w:styleId="Z-cvr-H1">
    <w:name w:val="Z-cvr-H1"/>
    <w:basedOn w:val="Heading3"/>
    <w:rsid w:val="00DA3C4A"/>
    <w:pPr>
      <w:tabs>
        <w:tab w:val="center" w:pos="4680"/>
        <w:tab w:val="right" w:pos="9360"/>
      </w:tabs>
      <w:spacing w:before="100" w:beforeAutospacing="1" w:after="200" w:line="400" w:lineRule="exact"/>
    </w:pPr>
    <w:rPr>
      <w:rFonts w:ascii="Arial Black" w:hAnsi="Arial Black" w:cs="Arial"/>
      <w:b w:val="0"/>
      <w:bCs w:val="0"/>
      <w:sz w:val="32"/>
    </w:rPr>
  </w:style>
  <w:style w:type="paragraph" w:customStyle="1" w:styleId="Z-cvr-Normal">
    <w:name w:val="Z-cvr-Normal"/>
    <w:basedOn w:val="Normal"/>
    <w:rsid w:val="00DA3C4A"/>
    <w:pPr>
      <w:tabs>
        <w:tab w:val="center" w:pos="4680"/>
        <w:tab w:val="right" w:pos="9360"/>
      </w:tabs>
      <w:spacing w:after="200" w:line="300" w:lineRule="exact"/>
    </w:pPr>
    <w:rPr>
      <w:rFonts w:cs="Arial"/>
      <w:bCs/>
    </w:rPr>
  </w:style>
  <w:style w:type="paragraph" w:customStyle="1" w:styleId="Z-FooterNote">
    <w:name w:val="Z-FooterNote"/>
    <w:basedOn w:val="Normal"/>
    <w:rsid w:val="00DA3C4A"/>
    <w:pPr>
      <w:tabs>
        <w:tab w:val="center" w:pos="4680"/>
        <w:tab w:val="right" w:pos="9360"/>
      </w:tabs>
      <w:spacing w:after="120"/>
      <w:jc w:val="right"/>
    </w:pPr>
    <w:rPr>
      <w:rFonts w:cs="Arial"/>
      <w:color w:val="B40000"/>
    </w:rPr>
  </w:style>
  <w:style w:type="table" w:styleId="TableGrid">
    <w:name w:val="Table Grid"/>
    <w:basedOn w:val="TableNormal"/>
    <w:uiPriority w:val="59"/>
    <w:rsid w:val="00A3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B4BCC"/>
    <w:rPr>
      <w:rFonts w:ascii="Arial" w:hAnsi="Arial"/>
      <w:szCs w:val="24"/>
    </w:rPr>
  </w:style>
  <w:style w:type="paragraph" w:styleId="ListParagraph">
    <w:name w:val="List Paragraph"/>
    <w:basedOn w:val="Normal"/>
    <w:uiPriority w:val="34"/>
    <w:qFormat/>
    <w:rsid w:val="00451547"/>
    <w:pPr>
      <w:ind w:left="720" w:firstLine="36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169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00199-1EB6-46C7-A176-3636959A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2853</Words>
  <Characters>13871</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Meeting Minutes</vt:lpstr>
    </vt:vector>
  </TitlesOfParts>
  <Company>HueCubed</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Derek Huether, PMP, CSM</dc:creator>
  <cp:lastModifiedBy>alonnegren</cp:lastModifiedBy>
  <cp:revision>2</cp:revision>
  <cp:lastPrinted>2015-04-29T13:58:00Z</cp:lastPrinted>
  <dcterms:created xsi:type="dcterms:W3CDTF">2015-08-04T15:07:00Z</dcterms:created>
  <dcterms:modified xsi:type="dcterms:W3CDTF">2015-08-04T15:07:00Z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